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873" w:rsidRPr="00BD3873" w:rsidRDefault="00BD3873" w:rsidP="00BD387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D3873">
        <w:rPr>
          <w:rFonts w:ascii="Times New Roman" w:eastAsia="Times New Roman" w:hAnsi="Times New Roman" w:cs="Times New Roman"/>
          <w:b/>
          <w:bCs/>
          <w:sz w:val="36"/>
          <w:szCs w:val="36"/>
          <w:lang w:eastAsia="ru-RU"/>
        </w:rPr>
        <w:t>Методические рекомендации по отдельным вопросам организации антикоррупционной работы в субъектах Российской Федерации и муниципальных образованиях в отношении лиц, замещающих муниципальные должности, и муниципальных служащих</w:t>
      </w:r>
    </w:p>
    <w:p w:rsidR="00BD3873" w:rsidRPr="00BD3873" w:rsidRDefault="00BD3873" w:rsidP="00BD38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3873">
        <w:rPr>
          <w:rFonts w:ascii="Times New Roman" w:eastAsia="Times New Roman" w:hAnsi="Times New Roman" w:cs="Times New Roman"/>
          <w:b/>
          <w:bCs/>
          <w:sz w:val="24"/>
          <w:szCs w:val="24"/>
          <w:lang w:eastAsia="ru-RU"/>
        </w:rPr>
        <w:t>Методические рекомендации по отдельным вопросам организации антикоррупционной работы в субъектах Российской Федерации и муниципальных образованиях в отношении</w:t>
      </w:r>
      <w:r w:rsidRPr="00BD3873">
        <w:rPr>
          <w:rFonts w:ascii="Times New Roman" w:eastAsia="Times New Roman" w:hAnsi="Times New Roman" w:cs="Times New Roman"/>
          <w:sz w:val="24"/>
          <w:szCs w:val="24"/>
          <w:lang w:eastAsia="ru-RU"/>
        </w:rPr>
        <w:t xml:space="preserve"> </w:t>
      </w:r>
      <w:r w:rsidRPr="00BD3873">
        <w:rPr>
          <w:rFonts w:ascii="Times New Roman" w:eastAsia="Times New Roman" w:hAnsi="Times New Roman" w:cs="Times New Roman"/>
          <w:b/>
          <w:bCs/>
          <w:sz w:val="24"/>
          <w:szCs w:val="24"/>
          <w:lang w:eastAsia="ru-RU"/>
        </w:rPr>
        <w:t>лиц, замещающих муниципальные должности, и муниципальных служащих</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Федеральный закон от 25 декабря 2008 г. № 273-ФЗ</w:t>
      </w:r>
      <w:r w:rsidRPr="00BD3873">
        <w:rPr>
          <w:rFonts w:ascii="Times New Roman" w:eastAsia="Times New Roman" w:hAnsi="Times New Roman" w:cs="Times New Roman"/>
          <w:sz w:val="24"/>
          <w:szCs w:val="24"/>
          <w:lang w:eastAsia="ru-RU"/>
        </w:rPr>
        <w:b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Меры по предупреждению коррупции в отношении лиц, обладающих публично-властными полномочиями, реализуются посредством антикоррупционных институтов, обеспечивающих:</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 получение и проверку сведений о доходах, расходах, об имуществе и обязательствах имущественного характера (далее – сведения о доходах);</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 предотвращение и урегулирование конфликта интересов;</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 </w:t>
      </w:r>
      <w:proofErr w:type="gramStart"/>
      <w:r w:rsidRPr="00BD3873">
        <w:rPr>
          <w:rFonts w:ascii="Times New Roman" w:eastAsia="Times New Roman" w:hAnsi="Times New Roman" w:cs="Times New Roman"/>
          <w:sz w:val="24"/>
          <w:szCs w:val="24"/>
          <w:lang w:eastAsia="ru-RU"/>
        </w:rPr>
        <w:t>контроль за</w:t>
      </w:r>
      <w:proofErr w:type="gramEnd"/>
      <w:r w:rsidRPr="00BD3873">
        <w:rPr>
          <w:rFonts w:ascii="Times New Roman" w:eastAsia="Times New Roman" w:hAnsi="Times New Roman" w:cs="Times New Roman"/>
          <w:sz w:val="24"/>
          <w:szCs w:val="24"/>
          <w:lang w:eastAsia="ru-RU"/>
        </w:rPr>
        <w:t xml:space="preserve"> соблюдением ограничений и запретов, исполнением обязанностей, установленных законодательством Российской Федерации в области противодействия коррупции.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3873">
        <w:rPr>
          <w:rFonts w:ascii="Times New Roman" w:eastAsia="Times New Roman" w:hAnsi="Times New Roman" w:cs="Times New Roman"/>
          <w:sz w:val="24"/>
          <w:szCs w:val="24"/>
          <w:lang w:eastAsia="ru-RU"/>
        </w:rPr>
        <w:t>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и на федеральном и региональном уровнях.</w:t>
      </w:r>
      <w:proofErr w:type="gramEnd"/>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3873">
        <w:rPr>
          <w:rFonts w:ascii="Times New Roman" w:eastAsia="Times New Roman" w:hAnsi="Times New Roman" w:cs="Times New Roman"/>
          <w:sz w:val="24"/>
          <w:szCs w:val="24"/>
          <w:lang w:eastAsia="ru-RU"/>
        </w:rPr>
        <w:t>Правовое регулирование антикоррупционных механизмов предусмотрено различными нормативными правовыми актами, в том числе Федеральным законом от 6 октября 2003 г. № 131-ФЗ «Об общих принципах организации местного самоуправления в Российской Федерации»</w:t>
      </w:r>
      <w:r w:rsidRPr="00BD3873">
        <w:rPr>
          <w:rFonts w:ascii="Times New Roman" w:eastAsia="Times New Roman" w:hAnsi="Times New Roman" w:cs="Times New Roman"/>
          <w:sz w:val="24"/>
          <w:szCs w:val="24"/>
          <w:lang w:eastAsia="ru-RU"/>
        </w:rPr>
        <w:br/>
        <w:t>(далее – Федеральный закон № 131-ФЗ), Федеральным законом от 2 марта 2007 г. № 25-ФЗ «О муниципальной службе в Российской Федерации»</w:t>
      </w:r>
      <w:r w:rsidRPr="00BD3873">
        <w:rPr>
          <w:rFonts w:ascii="Times New Roman" w:eastAsia="Times New Roman" w:hAnsi="Times New Roman" w:cs="Times New Roman"/>
          <w:sz w:val="24"/>
          <w:szCs w:val="24"/>
          <w:lang w:eastAsia="ru-RU"/>
        </w:rPr>
        <w:br/>
        <w:t>(далее – Федеральный закон № 25-ФЗ), Федеральным законом № 273-ФЗ.</w:t>
      </w:r>
      <w:proofErr w:type="gramEnd"/>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lastRenderedPageBreak/>
        <w:t>В связи с принятием Федерального закона от 3 апреля 2017 г.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(далее – Федеральный закон № 64-ФЗ) субъектам Российской Федерации предоставлены дополнительные полномочия в части антикоррупционной деятельности в отношении лиц, замещающих муниципальные должности. Данное нововведение призвано повысить эффективность антикоррупционных мер в отношении указанной категории лиц посредством централизованной реализации отдельных антикоррупционных механизмов на уровне субъектов Российской Федерации.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 xml:space="preserve">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 возглавляемой высшим должностным лицом (руководителем высшего исполнительного органа государственной власти) субъекта Российской Федерации. </w:t>
      </w:r>
      <w:proofErr w:type="gramStart"/>
      <w:r w:rsidRPr="00BD3873">
        <w:rPr>
          <w:rFonts w:ascii="Times New Roman" w:eastAsia="Times New Roman" w:hAnsi="Times New Roman" w:cs="Times New Roman"/>
          <w:sz w:val="24"/>
          <w:szCs w:val="24"/>
          <w:lang w:eastAsia="ru-RU"/>
        </w:rPr>
        <w:t>Осуществление указанных полномочий подразумевает и требует реализации высшим должностным лицом субъекта Российской Федерации широкого спектра задач не только на региональном, но и на местном уровнях, в том числе путем оказания достаточного содействия муниципальным образованиям в реализации мер по противодействию коррупции.</w:t>
      </w:r>
      <w:proofErr w:type="gramEnd"/>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3873">
        <w:rPr>
          <w:rFonts w:ascii="Times New Roman" w:eastAsia="Times New Roman" w:hAnsi="Times New Roman" w:cs="Times New Roman"/>
          <w:sz w:val="24"/>
          <w:szCs w:val="24"/>
          <w:lang w:eastAsia="ru-RU"/>
        </w:rPr>
        <w:t>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профессионального развития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w:t>
      </w:r>
      <w:proofErr w:type="gramEnd"/>
      <w:r w:rsidRPr="00BD3873">
        <w:rPr>
          <w:rFonts w:ascii="Times New Roman" w:eastAsia="Times New Roman" w:hAnsi="Times New Roman" w:cs="Times New Roman"/>
          <w:sz w:val="24"/>
          <w:szCs w:val="24"/>
          <w:lang w:eastAsia="ru-RU"/>
        </w:rPr>
        <w:t xml:space="preserve"> разработке системы мер по противодействию коррупции в муниципальных образованиях.</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 xml:space="preserve">Мониторинг практики </w:t>
      </w:r>
      <w:proofErr w:type="spellStart"/>
      <w:r w:rsidRPr="00BD3873">
        <w:rPr>
          <w:rFonts w:ascii="Times New Roman" w:eastAsia="Times New Roman" w:hAnsi="Times New Roman" w:cs="Times New Roman"/>
          <w:sz w:val="24"/>
          <w:szCs w:val="24"/>
          <w:lang w:eastAsia="ru-RU"/>
        </w:rPr>
        <w:t>правоприменения</w:t>
      </w:r>
      <w:proofErr w:type="spellEnd"/>
      <w:r w:rsidRPr="00BD3873">
        <w:rPr>
          <w:rFonts w:ascii="Times New Roman" w:eastAsia="Times New Roman" w:hAnsi="Times New Roman" w:cs="Times New Roman"/>
          <w:sz w:val="24"/>
          <w:szCs w:val="24"/>
          <w:lang w:eastAsia="ru-RU"/>
        </w:rPr>
        <w:t xml:space="preserve"> Федерального закона № 64-ФЗ показывает, что субъектами Российской Федерации и муниципальными образованиями применяются различные варианты построения антикоррупционной работы.</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В целях оказания субъектам Российской Федерации и муниципальным образованиям методической помощи по вопросам эффективной организации антикоррупционной работы Минтрудом России с учетом проведенного мониторинга подготовлены настоящие Методические рекомендации, в которых отражены рекомендуемые подходы к организации правового регулирования антикоррупционной деятельности в отношении лиц, замещающих муниципальные должности, и муниципальных служащих.</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 </w:t>
      </w:r>
    </w:p>
    <w:p w:rsidR="00BD3873" w:rsidRPr="00BD3873" w:rsidRDefault="00BD3873" w:rsidP="00BD387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D3873">
        <w:rPr>
          <w:rFonts w:ascii="Times New Roman" w:eastAsia="Times New Roman" w:hAnsi="Times New Roman" w:cs="Times New Roman"/>
          <w:b/>
          <w:bCs/>
          <w:kern w:val="36"/>
          <w:sz w:val="24"/>
          <w:szCs w:val="24"/>
          <w:lang w:eastAsia="ru-RU"/>
        </w:rPr>
        <w:t>1. Правовое регулирование организации работы со сведениями о доходах лиц, замещающих муниципальные должности, и муниципальных служащих.</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Организация деятельности субъектов Российской Федерации и муниципальных образований в части работы со сведениями о доходах лиц, замещающих муниципальные должности, и муниципальных служащих предполагает:</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  издание субъектом Российской Федерации: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w:t>
      </w:r>
      <w:r w:rsidRPr="00BD3873">
        <w:rPr>
          <w:rFonts w:ascii="Times New Roman" w:eastAsia="Times New Roman" w:hAnsi="Times New Roman" w:cs="Times New Roman"/>
          <w:sz w:val="24"/>
          <w:szCs w:val="24"/>
          <w:lang w:eastAsia="ru-RU"/>
        </w:rPr>
        <w:t xml:space="preserve"> порядка представления сведений о доходах лицами, замещающими муниципальные должности;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BD3873">
        <w:rPr>
          <w:rFonts w:ascii="Times New Roman" w:eastAsia="Times New Roman" w:hAnsi="Times New Roman" w:cs="Times New Roman"/>
          <w:sz w:val="24"/>
          <w:szCs w:val="24"/>
          <w:lang w:eastAsia="ru-RU"/>
        </w:rPr>
        <w:t>  порядка проверки сведений о доходах:</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а)   лиц, замещающих муниципальные должности;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б)  муниципальных служащих;</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BD3873">
        <w:rPr>
          <w:rFonts w:ascii="Times New Roman" w:eastAsia="Times New Roman" w:hAnsi="Times New Roman" w:cs="Times New Roman"/>
          <w:sz w:val="24"/>
          <w:szCs w:val="24"/>
          <w:lang w:eastAsia="ru-RU"/>
        </w:rPr>
        <w:t xml:space="preserve">  порядка принятия решения об осуществлении </w:t>
      </w:r>
      <w:proofErr w:type="gramStart"/>
      <w:r w:rsidRPr="00BD3873">
        <w:rPr>
          <w:rFonts w:ascii="Times New Roman" w:eastAsia="Times New Roman" w:hAnsi="Times New Roman" w:cs="Times New Roman"/>
          <w:sz w:val="24"/>
          <w:szCs w:val="24"/>
          <w:lang w:eastAsia="ru-RU"/>
        </w:rPr>
        <w:t>контроля за</w:t>
      </w:r>
      <w:proofErr w:type="gramEnd"/>
      <w:r w:rsidRPr="00BD3873">
        <w:rPr>
          <w:rFonts w:ascii="Times New Roman" w:eastAsia="Times New Roman" w:hAnsi="Times New Roman" w:cs="Times New Roman"/>
          <w:sz w:val="24"/>
          <w:szCs w:val="24"/>
          <w:lang w:eastAsia="ru-RU"/>
        </w:rPr>
        <w:t xml:space="preserve"> расходами: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w:t>
      </w:r>
      <w:r w:rsidRPr="00BD3873">
        <w:rPr>
          <w:rFonts w:ascii="Times New Roman" w:eastAsia="Times New Roman" w:hAnsi="Times New Roman" w:cs="Times New Roman"/>
          <w:sz w:val="24"/>
          <w:szCs w:val="24"/>
          <w:lang w:eastAsia="ru-RU"/>
        </w:rPr>
        <w:t>лиц, замещающих муниципальные должности;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б)  муниципальных служащих;</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BD3873">
        <w:rPr>
          <w:rFonts w:ascii="Times New Roman" w:eastAsia="Times New Roman" w:hAnsi="Times New Roman" w:cs="Times New Roman"/>
          <w:sz w:val="24"/>
          <w:szCs w:val="24"/>
          <w:lang w:eastAsia="ru-RU"/>
        </w:rPr>
        <w:t xml:space="preserve"> издание муниципальным образованием:</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r w:rsidRPr="00BD3873">
        <w:rPr>
          <w:rFonts w:ascii="Times New Roman" w:eastAsia="Times New Roman" w:hAnsi="Times New Roman" w:cs="Times New Roman"/>
          <w:sz w:val="24"/>
          <w:szCs w:val="24"/>
          <w:lang w:eastAsia="ru-RU"/>
        </w:rPr>
        <w:t>перечня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BD3873">
        <w:rPr>
          <w:rFonts w:ascii="Times New Roman" w:eastAsia="Times New Roman" w:hAnsi="Times New Roman" w:cs="Times New Roman"/>
          <w:sz w:val="24"/>
          <w:szCs w:val="24"/>
          <w:lang w:eastAsia="ru-RU"/>
        </w:rPr>
        <w:t>порядка представления сведений о доходах муниципальными служащими;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w:t>
      </w:r>
      <w:r w:rsidRPr="00BD3873">
        <w:rPr>
          <w:rFonts w:ascii="Times New Roman" w:eastAsia="Times New Roman" w:hAnsi="Times New Roman" w:cs="Times New Roman"/>
          <w:sz w:val="24"/>
          <w:szCs w:val="24"/>
          <w:lang w:eastAsia="ru-RU"/>
        </w:rPr>
        <w:t xml:space="preserve"> порядка проверки сведений о доходах муниципальных служащих;</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w:t>
      </w:r>
      <w:r w:rsidRPr="00BD3873">
        <w:rPr>
          <w:rFonts w:ascii="Times New Roman" w:eastAsia="Times New Roman" w:hAnsi="Times New Roman" w:cs="Times New Roman"/>
          <w:sz w:val="24"/>
          <w:szCs w:val="24"/>
          <w:lang w:eastAsia="ru-RU"/>
        </w:rPr>
        <w:t xml:space="preserve"> порядка размещения сведений о доходах в информационно-телекоммуникационной сети «Интернет» (далее – сеть «Интернет»):</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а)   лиц, замещающих муниципальные должности;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б)  муниципальных служащих.</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Более подробная информация по содержанию указанных нормативных правовых актов представлена в пунктах 2 – 5 раздела 1 настоящих Методических рекомендаций.</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Необходимо учитывать, что термин «нормативные правовые акты Российской Федерации», используемый в Федеральном законе № 273-ФЗ, включает в себя не только нормативные правовые акты федерального и регионального уровней, но также муниципальные правовые акты (пункт 3 статьи 1 Федерального закона № 273-ФЗ). Таким образом, положения Федерального закона № 273-ФЗ предоставляют отдельные полномочия органам местного самоуправления в целях осуществления правового регулирования на местном уровне. Вместе с тем, в некоторых случаях иными федеральными законами, а также указами Президента Российской Федерации конкретизируется, на какие уровни управления возлагаются полномочия по изданию соответствующих нормативных правовых актов, регламентирующих конкретные вопросы организации антикоррупционной деятельности на местном уровне.</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1. Форма справки о доходах, расходах, об имуществе и обязательствах имущественного характера.</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w:t>
      </w:r>
      <w:r w:rsidRPr="00BD3873">
        <w:rPr>
          <w:rFonts w:ascii="Times New Roman" w:eastAsia="Times New Roman" w:hAnsi="Times New Roman" w:cs="Times New Roman"/>
          <w:sz w:val="24"/>
          <w:szCs w:val="24"/>
          <w:lang w:eastAsia="ru-RU"/>
        </w:rPr>
        <w:lastRenderedPageBreak/>
        <w:t>№ 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предусмотрено.</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При этом рекомендуется осуществлять заполнение и представление справки с использованием специального программного обеспечения «Справки БК».</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2. Правовое оформление организации работы со сведениями о доходах лиц, замещающих муниципальные должности.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3873">
        <w:rPr>
          <w:rFonts w:ascii="Times New Roman" w:eastAsia="Times New Roman" w:hAnsi="Times New Roman" w:cs="Times New Roman"/>
          <w:sz w:val="24"/>
          <w:szCs w:val="24"/>
          <w:lang w:eastAsia="ru-RU"/>
        </w:rPr>
        <w:t>Согласно части 1 статьи 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roofErr w:type="gramEnd"/>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 xml:space="preserve">При этом должность главы местной администрации по контракту является должностью муниципальной службы, а не муниципальной должностью. Для лиц, замещающих должности глав местной администрации по контракту, порядок представления сведений о доходах, а также их проверки и размещения на официальных сайтах органов местного самоуправления аналогичен порядку, установленному для лиц, замещающим муниципальные должности. В этой </w:t>
      </w:r>
      <w:proofErr w:type="gramStart"/>
      <w:r w:rsidRPr="00BD3873">
        <w:rPr>
          <w:rFonts w:ascii="Times New Roman" w:eastAsia="Times New Roman" w:hAnsi="Times New Roman" w:cs="Times New Roman"/>
          <w:sz w:val="24"/>
          <w:szCs w:val="24"/>
          <w:lang w:eastAsia="ru-RU"/>
        </w:rPr>
        <w:t>связи, изложенные ниже положения распространяются</w:t>
      </w:r>
      <w:proofErr w:type="gramEnd"/>
      <w:r w:rsidRPr="00BD3873">
        <w:rPr>
          <w:rFonts w:ascii="Times New Roman" w:eastAsia="Times New Roman" w:hAnsi="Times New Roman" w:cs="Times New Roman"/>
          <w:sz w:val="24"/>
          <w:szCs w:val="24"/>
          <w:lang w:eastAsia="ru-RU"/>
        </w:rPr>
        <w:t xml:space="preserve"> также на лиц, замещающих должности глав местных администраций по контракту.</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2.1. Порядок представления сведений о доходах.</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Согласно части 4.2 статьи 12.1 Федерального закона № </w:t>
      </w:r>
      <w:proofErr w:type="gramStart"/>
      <w:r w:rsidRPr="00BD3873">
        <w:rPr>
          <w:rFonts w:ascii="Times New Roman" w:eastAsia="Times New Roman" w:hAnsi="Times New Roman" w:cs="Times New Roman"/>
          <w:sz w:val="24"/>
          <w:szCs w:val="24"/>
          <w:lang w:eastAsia="ru-RU"/>
        </w:rPr>
        <w:t>273-ФЗ</w:t>
      </w:r>
      <w:proofErr w:type="gramEnd"/>
      <w:r w:rsidRPr="00BD3873">
        <w:rPr>
          <w:rFonts w:ascii="Times New Roman" w:eastAsia="Times New Roman" w:hAnsi="Times New Roman" w:cs="Times New Roman"/>
          <w:sz w:val="24"/>
          <w:szCs w:val="24"/>
          <w:lang w:eastAsia="ru-RU"/>
        </w:rPr>
        <w:t xml:space="preserve">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Pr="00BD3873">
        <w:rPr>
          <w:rFonts w:ascii="Times New Roman" w:eastAsia="Times New Roman" w:hAnsi="Times New Roman" w:cs="Times New Roman"/>
          <w:sz w:val="24"/>
          <w:szCs w:val="24"/>
          <w:lang w:eastAsia="ru-RU"/>
        </w:rPr>
        <w:br/>
        <w:t>(далее – высшее должностное лицо субъекта Российской Федерации) в порядке, установленном законом субъекта Российской Федерации.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Принимая во внимание императивное положение части 4.2 статьи 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пункте 2 раздела 2 настоящих Методических рекомендаций.</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3873">
        <w:rPr>
          <w:rFonts w:ascii="Times New Roman" w:eastAsia="Times New Roman" w:hAnsi="Times New Roman" w:cs="Times New Roman"/>
          <w:sz w:val="24"/>
          <w:szCs w:val="24"/>
          <w:lang w:eastAsia="ru-RU"/>
        </w:rPr>
        <w:t>В отношении граждан, являющихся кандидатами на выборные муниципальные должности, выдвинутых в установленном Федеральным законом от 12 июня 2002 г. № 67-</w:t>
      </w:r>
      <w:r w:rsidRPr="00BD3873">
        <w:rPr>
          <w:rFonts w:ascii="Times New Roman" w:eastAsia="Times New Roman" w:hAnsi="Times New Roman" w:cs="Times New Roman"/>
          <w:sz w:val="24"/>
          <w:szCs w:val="24"/>
          <w:lang w:eastAsia="ru-RU"/>
        </w:rPr>
        <w:lastRenderedPageBreak/>
        <w:t>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претендентов на замещаемую посредством прямых выборов должность в органе местного самоуправления либо зарегистрированных соответствующей избирательной комиссией в</w:t>
      </w:r>
      <w:proofErr w:type="gramEnd"/>
      <w:r w:rsidRPr="00BD3873">
        <w:rPr>
          <w:rFonts w:ascii="Times New Roman" w:eastAsia="Times New Roman" w:hAnsi="Times New Roman" w:cs="Times New Roman"/>
          <w:sz w:val="24"/>
          <w:szCs w:val="24"/>
          <w:lang w:eastAsia="ru-RU"/>
        </w:rPr>
        <w:t xml:space="preserve"> </w:t>
      </w:r>
      <w:proofErr w:type="gramStart"/>
      <w:r w:rsidRPr="00BD3873">
        <w:rPr>
          <w:rFonts w:ascii="Times New Roman" w:eastAsia="Times New Roman" w:hAnsi="Times New Roman" w:cs="Times New Roman"/>
          <w:sz w:val="24"/>
          <w:szCs w:val="24"/>
          <w:lang w:eastAsia="ru-RU"/>
        </w:rPr>
        <w:t>качестве</w:t>
      </w:r>
      <w:proofErr w:type="gramEnd"/>
      <w:r w:rsidRPr="00BD3873">
        <w:rPr>
          <w:rFonts w:ascii="Times New Roman" w:eastAsia="Times New Roman" w:hAnsi="Times New Roman" w:cs="Times New Roman"/>
          <w:sz w:val="24"/>
          <w:szCs w:val="24"/>
          <w:lang w:eastAsia="ru-RU"/>
        </w:rPr>
        <w:t xml:space="preserve"> кандидатов, предусмотрен особый порядок представления сведений о доходах, об имуществе, о вкладах в банках и ценных бумагах.</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3873">
        <w:rPr>
          <w:rFonts w:ascii="Times New Roman" w:eastAsia="Times New Roman" w:hAnsi="Times New Roman" w:cs="Times New Roman"/>
          <w:sz w:val="24"/>
          <w:szCs w:val="24"/>
          <w:lang w:eastAsia="ru-RU"/>
        </w:rPr>
        <w:t>Так, в частности, согласно пункту 3 статьи 33 Федерального закона № 67-ФЗ вместе с заявлением, предусмотренным пунктом 2 статьи 33 Федерального закона № 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w:t>
      </w:r>
      <w:proofErr w:type="gramEnd"/>
      <w:r w:rsidRPr="00BD3873">
        <w:rPr>
          <w:rFonts w:ascii="Times New Roman" w:eastAsia="Times New Roman" w:hAnsi="Times New Roman" w:cs="Times New Roman"/>
          <w:sz w:val="24"/>
          <w:szCs w:val="24"/>
          <w:lang w:eastAsia="ru-RU"/>
        </w:rPr>
        <w:t xml:space="preserve"> собственности), о вкладах в банках и ценных бумагах.</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Таким образом, рассмотренный порядок подпадает под исключение, предусмотренное частью 4.2 статьи 12.1 Федерального закона № 273-ФЗ, являясь особой процедурой представления рассматриваемых сведений кандидатами на выборные муниципальные должности в избирательную комиссию, которая, в свою очередь, вправе дать поручение контрольно-ревизионной службе осуществить проверку достоверности указанных сведений.</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При этом положения Федерального закона № 67-ФЗ не распространяются на кандидатов, представленных конкурсной комиссией по результатам конкурса и претендующих на замещение должности главы муниципального образования, избираемого представительным органом муниципального образования, а также граждан, претендующих на замещение должности главы местной администрации по контракту.</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2.2. Порядок проверки сведений о доходах.</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(часть 4.4 статьи 12.1 Федерального закона</w:t>
      </w:r>
      <w:r w:rsidRPr="00BD3873">
        <w:rPr>
          <w:rFonts w:ascii="Times New Roman" w:eastAsia="Times New Roman" w:hAnsi="Times New Roman" w:cs="Times New Roman"/>
          <w:sz w:val="24"/>
          <w:szCs w:val="24"/>
          <w:lang w:eastAsia="ru-RU"/>
        </w:rPr>
        <w:br/>
        <w:t>№ 273-ФЗ, часть 7.2 статьи 40 Федерального закона № 131-ФЗ).</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3873">
        <w:rPr>
          <w:rFonts w:ascii="Times New Roman" w:eastAsia="Times New Roman" w:hAnsi="Times New Roman" w:cs="Times New Roman"/>
          <w:sz w:val="24"/>
          <w:szCs w:val="24"/>
          <w:lang w:eastAsia="ru-RU"/>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 1066 «О проверке достоверности и полноты сведений, представляемых гражданами</w:t>
      </w:r>
      <w:proofErr w:type="gramEnd"/>
      <w:r w:rsidRPr="00BD3873">
        <w:rPr>
          <w:rFonts w:ascii="Times New Roman" w:eastAsia="Times New Roman" w:hAnsi="Times New Roman" w:cs="Times New Roman"/>
          <w:sz w:val="24"/>
          <w:szCs w:val="24"/>
          <w:lang w:eastAsia="ru-RU"/>
        </w:rPr>
        <w:t>,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lastRenderedPageBreak/>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3873">
        <w:rPr>
          <w:rFonts w:ascii="Times New Roman" w:eastAsia="Times New Roman" w:hAnsi="Times New Roman" w:cs="Times New Roman"/>
          <w:sz w:val="24"/>
          <w:szCs w:val="24"/>
          <w:lang w:eastAsia="ru-RU"/>
        </w:rPr>
        <w:t>Вместе с тем по результатам проведения проверки достоверности и полноты сведений о доходах лица, замещающего муниципальную должность, могут быть выявлены не только факты представления недостоверных и (или) неполных сведений о доходах, но и факты, свидетельствующие о несоблюдении указанным лицом иных ограничений, запретов, неисполнения обязанностей, установленных антикоррупционным законодательством Российской Федерации, которые не являются объектом проверки.</w:t>
      </w:r>
      <w:proofErr w:type="gramEnd"/>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В этом случае 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Данные полномочия высшего должностного лица субъекта Российской Федерации закреплены в части 7.3 статьи 40 Федерального закона № 131-ФЗ и части 4.5 статьи 12.1 Федерального закона № 273-ФЗ.</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2.3. Размещение сведений о доходах.</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Частью 4.3 статьи 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также содержатся в Федеральном законе № 131-ФЗ.</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Учитывая императивный характер указанных положений законодательства Российской Федерации, муниципальное образование самостоятельно утверждает порядок размещения сведений о доходах лиц, замещающих муниципальные должности, в сети «Интернет» на своем официальном сайте.</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3. Правовое оформление организации работы со сведениями о доходах муниципальных служащих.</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3.1. Перечень должностей муниципальной службы.</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3873">
        <w:rPr>
          <w:rFonts w:ascii="Times New Roman" w:eastAsia="Times New Roman" w:hAnsi="Times New Roman" w:cs="Times New Roman"/>
          <w:sz w:val="24"/>
          <w:szCs w:val="24"/>
          <w:lang w:eastAsia="ru-RU"/>
        </w:rPr>
        <w:t>Пунктами 1.2 и 4 части 1 статьи 8 Федерального закона № 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и лица, замещающие указанные должности.</w:t>
      </w:r>
      <w:proofErr w:type="gramEnd"/>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3873">
        <w:rPr>
          <w:rFonts w:ascii="Times New Roman" w:eastAsia="Times New Roman" w:hAnsi="Times New Roman" w:cs="Times New Roman"/>
          <w:sz w:val="24"/>
          <w:szCs w:val="24"/>
          <w:lang w:eastAsia="ru-RU"/>
        </w:rPr>
        <w:t>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Указ № 557) органам местного самоуправления рекомендовано определить</w:t>
      </w:r>
      <w:proofErr w:type="gramEnd"/>
      <w:r w:rsidRPr="00BD3873">
        <w:rPr>
          <w:rFonts w:ascii="Times New Roman" w:eastAsia="Times New Roman" w:hAnsi="Times New Roman" w:cs="Times New Roman"/>
          <w:sz w:val="24"/>
          <w:szCs w:val="24"/>
          <w:lang w:eastAsia="ru-RU"/>
        </w:rPr>
        <w:t xml:space="preserve">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 3).</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lastRenderedPageBreak/>
        <w:t>Таким образом, соответствующие перечни должностей муниципальной службы должны устанавливаться органами местного самоуправления самостоятельно.</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Вместе с тем, правоприменительная практика показывает, что в отдельных случаях муниципальные образования утверждают единый перечень должностей муниципальной службы, действие которого распространяется на все органы местного самоуправления.</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Данный подход не противоречит законодательству Российской Федерации и в случае целесообразности может применяться муниципальными образованиями.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 xml:space="preserve">При определении должностей муниципальной службы, подлежащих включению в соответствующий перечень, целесообразно провести анализ коррупционных рисков, возникающих при реализации функций, возложенных на муниципальных служащих, руководствуясь при этом </w:t>
      </w:r>
      <w:r w:rsidRPr="00BD3873">
        <w:rPr>
          <w:rFonts w:ascii="Times New Roman" w:eastAsia="Times New Roman" w:hAnsi="Times New Roman" w:cs="Times New Roman"/>
          <w:sz w:val="24"/>
          <w:szCs w:val="24"/>
          <w:lang w:eastAsia="ru-RU"/>
        </w:rPr>
        <w:br/>
        <w:t>Указом № 557</w:t>
      </w:r>
      <w:hyperlink r:id="rId5" w:anchor="_ftn1" w:history="1">
        <w:r w:rsidRPr="00BD3873">
          <w:rPr>
            <w:rFonts w:ascii="Times New Roman" w:eastAsia="Times New Roman" w:hAnsi="Times New Roman" w:cs="Times New Roman"/>
            <w:color w:val="0000FF"/>
            <w:sz w:val="24"/>
            <w:szCs w:val="24"/>
            <w:u w:val="single"/>
            <w:lang w:eastAsia="ru-RU"/>
          </w:rPr>
          <w:t>[1]</w:t>
        </w:r>
      </w:hyperlink>
      <w:r w:rsidRPr="00BD3873">
        <w:rPr>
          <w:rFonts w:ascii="Times New Roman" w:eastAsia="Times New Roman" w:hAnsi="Times New Roman" w:cs="Times New Roman"/>
          <w:sz w:val="24"/>
          <w:szCs w:val="24"/>
          <w:lang w:eastAsia="ru-RU"/>
        </w:rPr>
        <w:t xml:space="preserve"> и Методическими рекомендациями по проведению оценки коррупционных рисков, возникающих при реализации функций</w:t>
      </w:r>
      <w:hyperlink r:id="rId6" w:anchor="_ftn2" w:history="1">
        <w:r w:rsidRPr="00BD3873">
          <w:rPr>
            <w:rFonts w:ascii="Times New Roman" w:eastAsia="Times New Roman" w:hAnsi="Times New Roman" w:cs="Times New Roman"/>
            <w:color w:val="0000FF"/>
            <w:sz w:val="24"/>
            <w:szCs w:val="24"/>
            <w:u w:val="single"/>
            <w:lang w:eastAsia="ru-RU"/>
          </w:rPr>
          <w:t>[2]</w:t>
        </w:r>
      </w:hyperlink>
      <w:r w:rsidRPr="00BD3873">
        <w:rPr>
          <w:rFonts w:ascii="Times New Roman" w:eastAsia="Times New Roman" w:hAnsi="Times New Roman" w:cs="Times New Roman"/>
          <w:sz w:val="24"/>
          <w:szCs w:val="24"/>
          <w:lang w:eastAsia="ru-RU"/>
        </w:rPr>
        <w:t>.</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 xml:space="preserve">В этой связи органу субъекта Российской Федерации по профилактике коррупционных и иных правонарушений рекомендуется оказывать муниципальным образованиям методическую помощь при формировании указанных перечней. Данная помощь может заключаться в содействии в осуществлении анализа должностей муниципальной службы на предмет наличия </w:t>
      </w:r>
      <w:proofErr w:type="spellStart"/>
      <w:r w:rsidRPr="00BD3873">
        <w:rPr>
          <w:rFonts w:ascii="Times New Roman" w:eastAsia="Times New Roman" w:hAnsi="Times New Roman" w:cs="Times New Roman"/>
          <w:sz w:val="24"/>
          <w:szCs w:val="24"/>
          <w:lang w:eastAsia="ru-RU"/>
        </w:rPr>
        <w:t>коррупционно</w:t>
      </w:r>
      <w:proofErr w:type="spellEnd"/>
      <w:r w:rsidRPr="00BD3873">
        <w:rPr>
          <w:rFonts w:ascii="Times New Roman" w:eastAsia="Times New Roman" w:hAnsi="Times New Roman" w:cs="Times New Roman"/>
          <w:sz w:val="24"/>
          <w:szCs w:val="24"/>
          <w:lang w:eastAsia="ru-RU"/>
        </w:rPr>
        <w:t>-опасных функций, а также оценке полноты и актуальности перечней должностей муниципальной службы. По итогам проведенного мониторинга муниципальным образованиям могут представляться рекомендации по корректировке перечней должностей муниципальной службы.</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При этом органу субъекта Российской Федерации по профилактике коррупционных и иных правонарушений целесообразно проводить периодический мониторинг актуальности перечней должностей в муниципальных образованиях. Мониторинг может осуществляться как по инициативе данного органа субъекта Российской Федерации с согласия органов местного самоуправления, так и при наличии соответствующих обращений муниципальных образований.</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3.2. Порядок представления сведений о доходах.</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Согласно части 2 статьи 8 Федерального закона № 273-ФЗ порядок представления сведений о доходах устанавливается федеральными законами и иными нормативными правовыми актами Российской Федерации.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При этом</w:t>
      </w:r>
      <w:proofErr w:type="gramStart"/>
      <w:r w:rsidRPr="00BD3873">
        <w:rPr>
          <w:rFonts w:ascii="Times New Roman" w:eastAsia="Times New Roman" w:hAnsi="Times New Roman" w:cs="Times New Roman"/>
          <w:sz w:val="24"/>
          <w:szCs w:val="24"/>
          <w:lang w:eastAsia="ru-RU"/>
        </w:rPr>
        <w:t>,</w:t>
      </w:r>
      <w:proofErr w:type="gramEnd"/>
      <w:r w:rsidRPr="00BD3873">
        <w:rPr>
          <w:rFonts w:ascii="Times New Roman" w:eastAsia="Times New Roman" w:hAnsi="Times New Roman" w:cs="Times New Roman"/>
          <w:sz w:val="24"/>
          <w:szCs w:val="24"/>
          <w:lang w:eastAsia="ru-RU"/>
        </w:rPr>
        <w:t xml:space="preserve"> частью 1 статьи 15 Федерального закона № 25-ФЗ установлено, что 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3873">
        <w:rPr>
          <w:rFonts w:ascii="Times New Roman" w:eastAsia="Times New Roman" w:hAnsi="Times New Roman" w:cs="Times New Roman"/>
          <w:sz w:val="24"/>
          <w:szCs w:val="24"/>
          <w:lang w:eastAsia="ru-RU"/>
        </w:rPr>
        <w:t>Одновременно с этим Указом Президента Российской Федерации</w:t>
      </w:r>
      <w:r w:rsidRPr="00BD3873">
        <w:rPr>
          <w:rFonts w:ascii="Times New Roman" w:eastAsia="Times New Roman" w:hAnsi="Times New Roman" w:cs="Times New Roman"/>
          <w:sz w:val="24"/>
          <w:szCs w:val="24"/>
          <w:lang w:eastAsia="ru-RU"/>
        </w:rPr>
        <w:br/>
        <w:t xml:space="preserve">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органам местного самоуправления рекомендовано руководствоваться данным Указом при разработке и утверждении положений о представлении гражданами, </w:t>
      </w:r>
      <w:r w:rsidRPr="00BD3873">
        <w:rPr>
          <w:rFonts w:ascii="Times New Roman" w:eastAsia="Times New Roman" w:hAnsi="Times New Roman" w:cs="Times New Roman"/>
          <w:sz w:val="24"/>
          <w:szCs w:val="24"/>
          <w:lang w:eastAsia="ru-RU"/>
        </w:rPr>
        <w:lastRenderedPageBreak/>
        <w:t>претендующими на замещение должностей муниципальной службы, муниципальными служащими сведений</w:t>
      </w:r>
      <w:proofErr w:type="gramEnd"/>
      <w:r w:rsidRPr="00BD3873">
        <w:rPr>
          <w:rFonts w:ascii="Times New Roman" w:eastAsia="Times New Roman" w:hAnsi="Times New Roman" w:cs="Times New Roman"/>
          <w:sz w:val="24"/>
          <w:szCs w:val="24"/>
          <w:lang w:eastAsia="ru-RU"/>
        </w:rPr>
        <w:t xml:space="preserve"> о доходах (пункт 3).</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Учитывая вышеизложенное, муниципальное образование, руководствуясь порядком представления государственными гражданскими служащими субъекта Российской Федерации сведений о доходах, утверждает собственный порядок представления муниципальными служащими сведений о доходах.</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3.3. Порядок проверки сведений о доходах.</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Согласно части 7 статьи 8 Федерального закона № 273-ФЗ проверка достоверности и полноты сведений о доходах муниципальных служащих осуществляется в порядке, устанавливаемом Президентом Российской Федерации.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3873">
        <w:rPr>
          <w:rFonts w:ascii="Times New Roman" w:eastAsia="Times New Roman" w:hAnsi="Times New Roman" w:cs="Times New Roman"/>
          <w:sz w:val="24"/>
          <w:szCs w:val="24"/>
          <w:lang w:eastAsia="ru-RU"/>
        </w:rPr>
        <w:t>Пунктом 6 Указа Президента Российской Федерации</w:t>
      </w:r>
      <w:r w:rsidRPr="00BD3873">
        <w:rPr>
          <w:rFonts w:ascii="Times New Roman" w:eastAsia="Times New Roman" w:hAnsi="Times New Roman" w:cs="Times New Roman"/>
          <w:sz w:val="24"/>
          <w:szCs w:val="24"/>
          <w:lang w:eastAsia="ru-RU"/>
        </w:rPr>
        <w:br/>
        <w:t>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Pr="00BD3873">
        <w:rPr>
          <w:rFonts w:ascii="Times New Roman" w:eastAsia="Times New Roman" w:hAnsi="Times New Roman" w:cs="Times New Roman"/>
          <w:sz w:val="24"/>
          <w:szCs w:val="24"/>
          <w:lang w:eastAsia="ru-RU"/>
        </w:rPr>
        <w:br/>
        <w:t>(далее – Указ № 1065) органам местного самоуправления рекомендовано руководствоваться данным Указом при разработке и утверждении аналогичных положений о проверке.</w:t>
      </w:r>
      <w:proofErr w:type="gramEnd"/>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Одновременно частью 6 статьи 15 Федерального закона № 25-ФЗ установлено, что проверка достоверности и полноты сведений о доходах муниципальных служащих осуществляется в порядке, определяемом нормативными правовыми актами субъекта Российской Федерации.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3873">
        <w:rPr>
          <w:rFonts w:ascii="Times New Roman" w:eastAsia="Times New Roman" w:hAnsi="Times New Roman" w:cs="Times New Roman"/>
          <w:sz w:val="24"/>
          <w:szCs w:val="24"/>
          <w:lang w:eastAsia="ru-RU"/>
        </w:rPr>
        <w:t>Данная норма Федерального закона № 25-ФЗ в полной мере соотносится с положениями Указа Президента Российской Федерации</w:t>
      </w:r>
      <w:r w:rsidRPr="00BD3873">
        <w:rPr>
          <w:rFonts w:ascii="Times New Roman" w:eastAsia="Times New Roman" w:hAnsi="Times New Roman" w:cs="Times New Roman"/>
          <w:sz w:val="24"/>
          <w:szCs w:val="24"/>
          <w:lang w:eastAsia="ru-RU"/>
        </w:rPr>
        <w:br/>
        <w:t>от 2 апреля 2013 г. № 309 «О мерах по реализации отдельных положений Федерального закона «О противодействии коррупции» (далее – Указ № 309), согласно которому при осуществлении проверок в целях противодействия коррупции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w:t>
      </w:r>
      <w:proofErr w:type="gramEnd"/>
      <w:r w:rsidRPr="00BD3873">
        <w:rPr>
          <w:rFonts w:ascii="Times New Roman" w:eastAsia="Times New Roman" w:hAnsi="Times New Roman" w:cs="Times New Roman"/>
          <w:sz w:val="24"/>
          <w:szCs w:val="24"/>
          <w:lang w:eastAsia="ru-RU"/>
        </w:rPr>
        <w:t xml:space="preserve"> </w:t>
      </w:r>
      <w:proofErr w:type="gramStart"/>
      <w:r w:rsidRPr="00BD3873">
        <w:rPr>
          <w:rFonts w:ascii="Times New Roman" w:eastAsia="Times New Roman" w:hAnsi="Times New Roman" w:cs="Times New Roman"/>
          <w:sz w:val="24"/>
          <w:szCs w:val="24"/>
          <w:lang w:eastAsia="ru-RU"/>
        </w:rPr>
        <w:t>прав на недвижимое имущество и сделок с ним (далее – запросы в уполномоченные органы и организации), обладают только высшие должностные лица субъектов Российской Федерации и их специально уполномоченные заместители (пункты 5 и 8 перечня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w:t>
      </w:r>
      <w:proofErr w:type="gramEnd"/>
      <w:r w:rsidRPr="00BD3873">
        <w:rPr>
          <w:rFonts w:ascii="Times New Roman" w:eastAsia="Times New Roman" w:hAnsi="Times New Roman" w:cs="Times New Roman"/>
          <w:sz w:val="24"/>
          <w:szCs w:val="24"/>
          <w:lang w:eastAsia="ru-RU"/>
        </w:rPr>
        <w:t>, при осуществлении проверок в целях противодействия коррупции, утвержденного Указом № 309).</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Таким образом, субъект Российской Федерации самостоятельно определяет порядок проверки достоверности и полноты сведений о доходах муниципальных служащих, содержащий процедуру направления органами местного самоуправления обращений высшему должностному лицу субъекта Российской Федерации о направлении запросов в уполномоченные органы и организации.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3873">
        <w:rPr>
          <w:rFonts w:ascii="Times New Roman" w:eastAsia="Times New Roman" w:hAnsi="Times New Roman" w:cs="Times New Roman"/>
          <w:sz w:val="24"/>
          <w:szCs w:val="24"/>
          <w:lang w:eastAsia="ru-RU"/>
        </w:rPr>
        <w:t xml:space="preserve">Вместе с тем муниципальным образованием также принимается собственное положение о проверке достоверности и полноты сведений о доходах муниципальных служащих на </w:t>
      </w:r>
      <w:r w:rsidRPr="00BD3873">
        <w:rPr>
          <w:rFonts w:ascii="Times New Roman" w:eastAsia="Times New Roman" w:hAnsi="Times New Roman" w:cs="Times New Roman"/>
          <w:sz w:val="24"/>
          <w:szCs w:val="24"/>
          <w:lang w:eastAsia="ru-RU"/>
        </w:rPr>
        <w:lastRenderedPageBreak/>
        <w:t>основании пункта 6 Указа № 1065 и пункта  3 Указа Президента Российской Федерации от 15 июля 2015 г. № 364 «О мерах по совершенствованию организации деятельности в области противодействия коррупции» (далее – Указ № 364), содержащее полномочия кадровых подразделений по профилактике коррупционных и иных</w:t>
      </w:r>
      <w:proofErr w:type="gramEnd"/>
      <w:r w:rsidRPr="00BD3873">
        <w:rPr>
          <w:rFonts w:ascii="Times New Roman" w:eastAsia="Times New Roman" w:hAnsi="Times New Roman" w:cs="Times New Roman"/>
          <w:sz w:val="24"/>
          <w:szCs w:val="24"/>
          <w:lang w:eastAsia="ru-RU"/>
        </w:rPr>
        <w:t xml:space="preserve"> правонарушений органов местного самоуправления в пределах представленных полномочий.</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3873">
        <w:rPr>
          <w:rFonts w:ascii="Times New Roman" w:eastAsia="Times New Roman" w:hAnsi="Times New Roman" w:cs="Times New Roman"/>
          <w:sz w:val="24"/>
          <w:szCs w:val="24"/>
          <w:lang w:eastAsia="ru-RU"/>
        </w:rPr>
        <w:t>Так, в частности, при проведении анализа представленных муниципальными служащими сведений о доходах подразделения кадровых служб по профилактике коррупционных и иных правонарушений органов местного самоуправления (должностные лица кадровых служб, ответственные за работу по профилактике коррупционных и иных правонарушений) вправе 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w:t>
      </w:r>
      <w:proofErr w:type="gramEnd"/>
      <w:r w:rsidRPr="00BD3873">
        <w:rPr>
          <w:rFonts w:ascii="Times New Roman" w:eastAsia="Times New Roman" w:hAnsi="Times New Roman" w:cs="Times New Roman"/>
          <w:sz w:val="24"/>
          <w:szCs w:val="24"/>
          <w:lang w:eastAsia="ru-RU"/>
        </w:rPr>
        <w:t xml:space="preserve"> самоуправления, предприятий, учреждений и организаций соответствующую информацию (за исключением информации, содержащей сведения, составляющие государственную, банковскую, налоговую или иную охраняемую законом тайну, которой обладают уполномоченные органы и организации, и представляемой по запросу высшего должностного лица субъекта Российской Федерации и его специально уполномоченных заместителей) (подпункт «л» пункта 3 указа № 1065).</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3873">
        <w:rPr>
          <w:rFonts w:ascii="Times New Roman" w:eastAsia="Times New Roman" w:hAnsi="Times New Roman" w:cs="Times New Roman"/>
          <w:sz w:val="24"/>
          <w:szCs w:val="24"/>
          <w:lang w:eastAsia="ru-RU"/>
        </w:rPr>
        <w:t>Практика показывает, что положение о проверке достоверности и полноты сведений о доходах муниципальных служащих, утвержденное муниципальным правовым актом, может содержать детализированный порядок и сроки представления обращений высшему должностному лицу субъекта Российской Федерации о направлении запросов в уполномоченные органы и организации, включая объем информации, подлежащей отражению в таких обращениях, порядок взаимодействия органов местного самоуправления и государственных органов субъекта Российской Федерации, а</w:t>
      </w:r>
      <w:proofErr w:type="gramEnd"/>
      <w:r w:rsidRPr="00BD3873">
        <w:rPr>
          <w:rFonts w:ascii="Times New Roman" w:eastAsia="Times New Roman" w:hAnsi="Times New Roman" w:cs="Times New Roman"/>
          <w:sz w:val="24"/>
          <w:szCs w:val="24"/>
          <w:lang w:eastAsia="ru-RU"/>
        </w:rPr>
        <w:t xml:space="preserve"> также другие процедурные вопросы организации и проведения проверки.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 xml:space="preserve">В целях обеспечения единообразия подходов к организации </w:t>
      </w:r>
      <w:proofErr w:type="gramStart"/>
      <w:r w:rsidRPr="00BD3873">
        <w:rPr>
          <w:rFonts w:ascii="Times New Roman" w:eastAsia="Times New Roman" w:hAnsi="Times New Roman" w:cs="Times New Roman"/>
          <w:sz w:val="24"/>
          <w:szCs w:val="24"/>
          <w:lang w:eastAsia="ru-RU"/>
        </w:rPr>
        <w:t>работы</w:t>
      </w:r>
      <w:proofErr w:type="gramEnd"/>
      <w:r w:rsidRPr="00BD3873">
        <w:rPr>
          <w:rFonts w:ascii="Times New Roman" w:eastAsia="Times New Roman" w:hAnsi="Times New Roman" w:cs="Times New Roman"/>
          <w:sz w:val="24"/>
          <w:szCs w:val="24"/>
          <w:lang w:eastAsia="ru-RU"/>
        </w:rPr>
        <w:t xml:space="preserve"> в субъекте Российской Федерации предусматриваемые процедуры должны соотноситься с порядком проверки сведений о доходах государственных гражданских служащих субъекта Российской Федерации и порядком направления вышеуказанных обращений высшему должностному лицу субъекта Российской Федерации, принятым в субъекте Российской Федерации.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3.4. Порядок размещения сведений о доходах.</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Частью 6 статьи 8 Федерального закона № 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правовыми актами Российской Федерации.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В соответствии с частью 9 статьи 15 Федерального закона № 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3873">
        <w:rPr>
          <w:rFonts w:ascii="Times New Roman" w:eastAsia="Times New Roman" w:hAnsi="Times New Roman" w:cs="Times New Roman"/>
          <w:sz w:val="24"/>
          <w:szCs w:val="24"/>
          <w:lang w:eastAsia="ru-RU"/>
        </w:rPr>
        <w:t xml:space="preserve">Пунктом 8 Указа Президента Российской Федерации от 8 июля 2013 г. № 613 «Вопросы противодействия коррупции»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w:t>
      </w:r>
      <w:r w:rsidRPr="00BD3873">
        <w:rPr>
          <w:rFonts w:ascii="Times New Roman" w:eastAsia="Times New Roman" w:hAnsi="Times New Roman" w:cs="Times New Roman"/>
          <w:sz w:val="24"/>
          <w:szCs w:val="24"/>
          <w:lang w:eastAsia="ru-RU"/>
        </w:rPr>
        <w:lastRenderedPageBreak/>
        <w:t>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roofErr w:type="gramEnd"/>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В этой связи муниципальным образованиям рекомендуется утвердить единый порядок размещения сведений о доходах, представленных лицами, замещающими муниципальные должности, и муниципальными служащими на официальных сайтах органов местного самоуправления в сети «Интернет».</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 xml:space="preserve">Дополнительные рекомендации по наполнению соответствующих </w:t>
      </w:r>
      <w:proofErr w:type="gramStart"/>
      <w:r w:rsidRPr="00BD3873">
        <w:rPr>
          <w:rFonts w:ascii="Times New Roman" w:eastAsia="Times New Roman" w:hAnsi="Times New Roman" w:cs="Times New Roman"/>
          <w:sz w:val="24"/>
          <w:szCs w:val="24"/>
          <w:lang w:eastAsia="ru-RU"/>
        </w:rPr>
        <w:t>подразделов официальных сайтов органов государственной власти субъектов Российской Федерации</w:t>
      </w:r>
      <w:proofErr w:type="gramEnd"/>
      <w:r w:rsidRPr="00BD3873">
        <w:rPr>
          <w:rFonts w:ascii="Times New Roman" w:eastAsia="Times New Roman" w:hAnsi="Times New Roman" w:cs="Times New Roman"/>
          <w:sz w:val="24"/>
          <w:szCs w:val="24"/>
          <w:lang w:eastAsia="ru-RU"/>
        </w:rPr>
        <w:t xml:space="preserve"> и органов местного самоуправления содержатся </w:t>
      </w:r>
      <w:r w:rsidRPr="00BD3873">
        <w:rPr>
          <w:rFonts w:ascii="Times New Roman" w:eastAsia="Times New Roman" w:hAnsi="Times New Roman" w:cs="Times New Roman"/>
          <w:sz w:val="24"/>
          <w:szCs w:val="24"/>
          <w:lang w:eastAsia="ru-RU"/>
        </w:rPr>
        <w:br/>
        <w:t>в пункте 5 части 1 настоящих Методических рекомендаций.</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 xml:space="preserve">4. Осуществление </w:t>
      </w:r>
      <w:proofErr w:type="gramStart"/>
      <w:r w:rsidRPr="00BD3873">
        <w:rPr>
          <w:rFonts w:ascii="Times New Roman" w:eastAsia="Times New Roman" w:hAnsi="Times New Roman" w:cs="Times New Roman"/>
          <w:sz w:val="24"/>
          <w:szCs w:val="24"/>
          <w:lang w:eastAsia="ru-RU"/>
        </w:rPr>
        <w:t>контроля за</w:t>
      </w:r>
      <w:proofErr w:type="gramEnd"/>
      <w:r w:rsidRPr="00BD3873">
        <w:rPr>
          <w:rFonts w:ascii="Times New Roman" w:eastAsia="Times New Roman" w:hAnsi="Times New Roman" w:cs="Times New Roman"/>
          <w:sz w:val="24"/>
          <w:szCs w:val="24"/>
          <w:lang w:eastAsia="ru-RU"/>
        </w:rPr>
        <w:t xml:space="preserve"> соответствием расходов лиц, замещающих муниципальные должности, и муниципальных служащих, расходов его супруги (супруга) и несовершеннолетних детей доходу данного лица и его супруги (супруга).</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 xml:space="preserve">Федеральный закон от 3 декабря 2012 г. № 230-ФЗ «О </w:t>
      </w:r>
      <w:proofErr w:type="gramStart"/>
      <w:r w:rsidRPr="00BD3873">
        <w:rPr>
          <w:rFonts w:ascii="Times New Roman" w:eastAsia="Times New Roman" w:hAnsi="Times New Roman" w:cs="Times New Roman"/>
          <w:sz w:val="24"/>
          <w:szCs w:val="24"/>
          <w:lang w:eastAsia="ru-RU"/>
        </w:rPr>
        <w:t>контроле за</w:t>
      </w:r>
      <w:proofErr w:type="gramEnd"/>
      <w:r w:rsidRPr="00BD3873">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Так, обязанность представлять сведения о расходах возлагается, в том числе на лиц, замещающих муниципальные должности и должности муниципальной службы, осуществление полномочий по которым влечет за собой обязанность представлять сведения о доходах (подпункты «г» и «ж» пункта 1 части 1 статьи 2 Федерального закона № 230-ФЗ).</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 2 статьи 3 Федерального закона № 230-ФЗ).</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 xml:space="preserve">Порядок осуществления </w:t>
      </w:r>
      <w:proofErr w:type="gramStart"/>
      <w:r w:rsidRPr="00BD3873">
        <w:rPr>
          <w:rFonts w:ascii="Times New Roman" w:eastAsia="Times New Roman" w:hAnsi="Times New Roman" w:cs="Times New Roman"/>
          <w:sz w:val="24"/>
          <w:szCs w:val="24"/>
          <w:lang w:eastAsia="ru-RU"/>
        </w:rPr>
        <w:t>контроля за</w:t>
      </w:r>
      <w:proofErr w:type="gramEnd"/>
      <w:r w:rsidRPr="00BD3873">
        <w:rPr>
          <w:rFonts w:ascii="Times New Roman" w:eastAsia="Times New Roman" w:hAnsi="Times New Roman" w:cs="Times New Roman"/>
          <w:sz w:val="24"/>
          <w:szCs w:val="24"/>
          <w:lang w:eastAsia="ru-RU"/>
        </w:rPr>
        <w:t xml:space="preserve">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данным Федеральным законом (далее – контроль за расходами), отличен от порядка проверки достоверности и полноты сведений о доходах.</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3873">
        <w:rPr>
          <w:rFonts w:ascii="Times New Roman" w:eastAsia="Times New Roman" w:hAnsi="Times New Roman" w:cs="Times New Roman"/>
          <w:sz w:val="24"/>
          <w:szCs w:val="24"/>
          <w:lang w:eastAsia="ru-RU"/>
        </w:rPr>
        <w:t>В соответствии с пунктом 6 Указа Президента Российской Федерации от 2 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Pr="00BD3873">
        <w:rPr>
          <w:rFonts w:ascii="Times New Roman" w:eastAsia="Times New Roman" w:hAnsi="Times New Roman" w:cs="Times New Roman"/>
          <w:sz w:val="24"/>
          <w:szCs w:val="24"/>
          <w:lang w:eastAsia="ru-RU"/>
        </w:rPr>
        <w:br/>
        <w:t>(далее – Указ № 310) при осуществлении контроля за расходами проверка достоверности и полноты сведений о расходах осуществляется в порядке, установленном Федеральным законом № 273-ФЗ и</w:t>
      </w:r>
      <w:proofErr w:type="gramEnd"/>
      <w:r w:rsidRPr="00BD3873">
        <w:rPr>
          <w:rFonts w:ascii="Times New Roman" w:eastAsia="Times New Roman" w:hAnsi="Times New Roman" w:cs="Times New Roman"/>
          <w:sz w:val="24"/>
          <w:szCs w:val="24"/>
          <w:lang w:eastAsia="ru-RU"/>
        </w:rPr>
        <w:t xml:space="preserve"> Федеральным законом № 230-ФЗ, указами Президента Российской Федерации № 1065 и № 1066, иными нормативными правовыми актами Российской Федерации, и с учетом особенностей, предусмотренных данным Указом.</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lastRenderedPageBreak/>
        <w:t xml:space="preserve">В этой связи, </w:t>
      </w:r>
      <w:proofErr w:type="gramStart"/>
      <w:r w:rsidRPr="00BD3873">
        <w:rPr>
          <w:rFonts w:ascii="Times New Roman" w:eastAsia="Times New Roman" w:hAnsi="Times New Roman" w:cs="Times New Roman"/>
          <w:sz w:val="24"/>
          <w:szCs w:val="24"/>
          <w:lang w:eastAsia="ru-RU"/>
        </w:rPr>
        <w:t>контроль за</w:t>
      </w:r>
      <w:proofErr w:type="gramEnd"/>
      <w:r w:rsidRPr="00BD3873">
        <w:rPr>
          <w:rFonts w:ascii="Times New Roman" w:eastAsia="Times New Roman" w:hAnsi="Times New Roman" w:cs="Times New Roman"/>
          <w:sz w:val="24"/>
          <w:szCs w:val="24"/>
          <w:lang w:eastAsia="ru-RU"/>
        </w:rPr>
        <w:t xml:space="preserve"> расходами лиц, замещающих муниципальные должности, и муниципальных служащих осуществляется уполномоченным государственным органом субъекта Российской Федерации, определяемым законами и иными нормативными правовыми актами субъекта Российской Федерации, в порядке, изложенном в пункте 6 Указа № 310.</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 xml:space="preserve">В соответствии с частью 3 статьи 5 Федерального закона № 230-ФЗ высшее должностное лицо субъекта Российской Федерации либо уполномоченное им должностное лицо принимает решение об осуществлении </w:t>
      </w:r>
      <w:proofErr w:type="gramStart"/>
      <w:r w:rsidRPr="00BD3873">
        <w:rPr>
          <w:rFonts w:ascii="Times New Roman" w:eastAsia="Times New Roman" w:hAnsi="Times New Roman" w:cs="Times New Roman"/>
          <w:sz w:val="24"/>
          <w:szCs w:val="24"/>
          <w:lang w:eastAsia="ru-RU"/>
        </w:rPr>
        <w:t>контроля за</w:t>
      </w:r>
      <w:proofErr w:type="gramEnd"/>
      <w:r w:rsidRPr="00BD3873">
        <w:rPr>
          <w:rFonts w:ascii="Times New Roman" w:eastAsia="Times New Roman" w:hAnsi="Times New Roman" w:cs="Times New Roman"/>
          <w:sz w:val="24"/>
          <w:szCs w:val="24"/>
          <w:lang w:eastAsia="ru-RU"/>
        </w:rPr>
        <w:t xml:space="preserve"> расходами лиц, замещающих муниципальные должности, и муниципальных служащих.</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 xml:space="preserve">При этом решение об осуществлении </w:t>
      </w:r>
      <w:proofErr w:type="gramStart"/>
      <w:r w:rsidRPr="00BD3873">
        <w:rPr>
          <w:rFonts w:ascii="Times New Roman" w:eastAsia="Times New Roman" w:hAnsi="Times New Roman" w:cs="Times New Roman"/>
          <w:sz w:val="24"/>
          <w:szCs w:val="24"/>
          <w:lang w:eastAsia="ru-RU"/>
        </w:rPr>
        <w:t>контроля за</w:t>
      </w:r>
      <w:proofErr w:type="gramEnd"/>
      <w:r w:rsidRPr="00BD3873">
        <w:rPr>
          <w:rFonts w:ascii="Times New Roman" w:eastAsia="Times New Roman" w:hAnsi="Times New Roman" w:cs="Times New Roman"/>
          <w:sz w:val="24"/>
          <w:szCs w:val="24"/>
          <w:lang w:eastAsia="ru-RU"/>
        </w:rPr>
        <w:t xml:space="preserve"> расходами лиц, замещающих муниципальные должности, и муниципальных служащих, принимается в порядке, определяемом законами и иными нормативными правовыми актами субъектов Российской Федерации (часть 6 статьи 5 Федерального закона № 230-ФЗ).</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 xml:space="preserve">Таким образом, субъектом Российской Федерации утверждается соответствующий порядок принятия решения об осуществлении </w:t>
      </w:r>
      <w:proofErr w:type="gramStart"/>
      <w:r w:rsidRPr="00BD3873">
        <w:rPr>
          <w:rFonts w:ascii="Times New Roman" w:eastAsia="Times New Roman" w:hAnsi="Times New Roman" w:cs="Times New Roman"/>
          <w:sz w:val="24"/>
          <w:szCs w:val="24"/>
          <w:lang w:eastAsia="ru-RU"/>
        </w:rPr>
        <w:t>контроля за</w:t>
      </w:r>
      <w:proofErr w:type="gramEnd"/>
      <w:r w:rsidRPr="00BD3873">
        <w:rPr>
          <w:rFonts w:ascii="Times New Roman" w:eastAsia="Times New Roman" w:hAnsi="Times New Roman" w:cs="Times New Roman"/>
          <w:sz w:val="24"/>
          <w:szCs w:val="24"/>
          <w:lang w:eastAsia="ru-RU"/>
        </w:rPr>
        <w:t xml:space="preserve"> расходами лиц, замещающих муниципальные должности, и муниципальных служащих, который должен содержать в том числе:</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 xml:space="preserve">- сведения о лице, которое наделено правом принимать решение </w:t>
      </w:r>
      <w:r w:rsidRPr="00BD3873">
        <w:rPr>
          <w:rFonts w:ascii="Times New Roman" w:eastAsia="Times New Roman" w:hAnsi="Times New Roman" w:cs="Times New Roman"/>
          <w:sz w:val="24"/>
          <w:szCs w:val="24"/>
          <w:lang w:eastAsia="ru-RU"/>
        </w:rPr>
        <w:br/>
        <w:t xml:space="preserve">об осуществлении </w:t>
      </w:r>
      <w:proofErr w:type="gramStart"/>
      <w:r w:rsidRPr="00BD3873">
        <w:rPr>
          <w:rFonts w:ascii="Times New Roman" w:eastAsia="Times New Roman" w:hAnsi="Times New Roman" w:cs="Times New Roman"/>
          <w:sz w:val="24"/>
          <w:szCs w:val="24"/>
          <w:lang w:eastAsia="ru-RU"/>
        </w:rPr>
        <w:t>контроля за</w:t>
      </w:r>
      <w:proofErr w:type="gramEnd"/>
      <w:r w:rsidRPr="00BD3873">
        <w:rPr>
          <w:rFonts w:ascii="Times New Roman" w:eastAsia="Times New Roman" w:hAnsi="Times New Roman" w:cs="Times New Roman"/>
          <w:sz w:val="24"/>
          <w:szCs w:val="24"/>
          <w:lang w:eastAsia="ru-RU"/>
        </w:rPr>
        <w:t xml:space="preserve"> расходами в отношении лиц, замещающих муниципальные должности, и муниципальных служащих (высшее должностное лицо субъекта Российской Федерации либо уполномоченное им должностное лицо);</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 xml:space="preserve">- основание для принятия решения об осуществлении </w:t>
      </w:r>
      <w:proofErr w:type="gramStart"/>
      <w:r w:rsidRPr="00BD3873">
        <w:rPr>
          <w:rFonts w:ascii="Times New Roman" w:eastAsia="Times New Roman" w:hAnsi="Times New Roman" w:cs="Times New Roman"/>
          <w:sz w:val="24"/>
          <w:szCs w:val="24"/>
          <w:lang w:eastAsia="ru-RU"/>
        </w:rPr>
        <w:t>контроля за</w:t>
      </w:r>
      <w:proofErr w:type="gramEnd"/>
      <w:r w:rsidRPr="00BD3873">
        <w:rPr>
          <w:rFonts w:ascii="Times New Roman" w:eastAsia="Times New Roman" w:hAnsi="Times New Roman" w:cs="Times New Roman"/>
          <w:sz w:val="24"/>
          <w:szCs w:val="24"/>
          <w:lang w:eastAsia="ru-RU"/>
        </w:rPr>
        <w:t xml:space="preserve"> расходами;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 xml:space="preserve">- указание на необходимость принятия решения об осуществлении </w:t>
      </w:r>
      <w:proofErr w:type="gramStart"/>
      <w:r w:rsidRPr="00BD3873">
        <w:rPr>
          <w:rFonts w:ascii="Times New Roman" w:eastAsia="Times New Roman" w:hAnsi="Times New Roman" w:cs="Times New Roman"/>
          <w:sz w:val="24"/>
          <w:szCs w:val="24"/>
          <w:lang w:eastAsia="ru-RU"/>
        </w:rPr>
        <w:t>контроля за</w:t>
      </w:r>
      <w:proofErr w:type="gramEnd"/>
      <w:r w:rsidRPr="00BD3873">
        <w:rPr>
          <w:rFonts w:ascii="Times New Roman" w:eastAsia="Times New Roman" w:hAnsi="Times New Roman" w:cs="Times New Roman"/>
          <w:sz w:val="24"/>
          <w:szCs w:val="24"/>
          <w:lang w:eastAsia="ru-RU"/>
        </w:rPr>
        <w:t xml:space="preserve"> расходами отдельно в отношении каждого лица и оформления в письменной форме.</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При этом субъект Российской Федерации вправе предусмотреть иные положения, регламентирующие особенности проведения указанной процедуры с учетом требований законодательства Российской Федерации.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3873">
        <w:rPr>
          <w:rFonts w:ascii="Times New Roman" w:eastAsia="Times New Roman" w:hAnsi="Times New Roman" w:cs="Times New Roman"/>
          <w:sz w:val="24"/>
          <w:szCs w:val="24"/>
          <w:lang w:eastAsia="ru-RU"/>
        </w:rPr>
        <w:t>Кроме того, в соответствии с пунктом 1 статьи 10 Федерального закона № 230-ФЗ орган субъекта Российской Федерации по профилактике коррупционных и иных правонарушений обязан осуществлять анализ поступающих в соответствии с данным Федеральным законом и Федеральным законом № 273-ФЗ «О противодействии коррупции» сведений о доходах, расходах, об имуществе и обязательствах имущественного характера лица, замещающего муниципальную должность, и муниципального служащего.</w:t>
      </w:r>
      <w:proofErr w:type="gramEnd"/>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3873">
        <w:rPr>
          <w:rFonts w:ascii="Times New Roman" w:eastAsia="Times New Roman" w:hAnsi="Times New Roman" w:cs="Times New Roman"/>
          <w:sz w:val="24"/>
          <w:szCs w:val="24"/>
          <w:lang w:eastAsia="ru-RU"/>
        </w:rPr>
        <w:t>При принятии решения о направлении в органы прокуратуры Российской Федерации материалов по результатам контроля за расходами субъектам Российской Федерации рекомендуется руководствоваться приказом Минтруда России от 31 марта 2015 г. № 206н «Об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w:t>
      </w:r>
      <w:proofErr w:type="gramEnd"/>
      <w:r w:rsidRPr="00BD3873">
        <w:rPr>
          <w:rFonts w:ascii="Times New Roman" w:eastAsia="Times New Roman" w:hAnsi="Times New Roman" w:cs="Times New Roman"/>
          <w:sz w:val="24"/>
          <w:szCs w:val="24"/>
          <w:lang w:eastAsia="ru-RU"/>
        </w:rPr>
        <w:t xml:space="preserve"> участков, других объектов недвижимости, транспортных средств, ценных бумаг, акций (долей участия, паев в уставных (складочных) капиталах организаций), в </w:t>
      </w:r>
      <w:r w:rsidRPr="00BD3873">
        <w:rPr>
          <w:rFonts w:ascii="Times New Roman" w:eastAsia="Times New Roman" w:hAnsi="Times New Roman" w:cs="Times New Roman"/>
          <w:sz w:val="24"/>
          <w:szCs w:val="24"/>
          <w:lang w:eastAsia="ru-RU"/>
        </w:rPr>
        <w:lastRenderedPageBreak/>
        <w:t>отношении которых не представлены сведения, подтверждающие их приобретение на законные доходы».</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3873">
        <w:rPr>
          <w:rFonts w:ascii="Times New Roman" w:eastAsia="Times New Roman" w:hAnsi="Times New Roman" w:cs="Times New Roman"/>
          <w:sz w:val="24"/>
          <w:szCs w:val="24"/>
          <w:lang w:eastAsia="ru-RU"/>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roofErr w:type="gramEnd"/>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5. Рекомендации к размещению и наполнению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3873">
        <w:rPr>
          <w:rFonts w:ascii="Times New Roman" w:eastAsia="Times New Roman" w:hAnsi="Times New Roman" w:cs="Times New Roman"/>
          <w:sz w:val="24"/>
          <w:szCs w:val="24"/>
          <w:lang w:eastAsia="ru-RU"/>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w:t>
      </w:r>
      <w:proofErr w:type="gramEnd"/>
      <w:r w:rsidRPr="00BD3873">
        <w:rPr>
          <w:rFonts w:ascii="Times New Roman" w:eastAsia="Times New Roman" w:hAnsi="Times New Roman" w:cs="Times New Roman"/>
          <w:sz w:val="24"/>
          <w:szCs w:val="24"/>
          <w:lang w:eastAsia="ru-RU"/>
        </w:rPr>
        <w:t>,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2013 г. № 530н (далее – Требования к сайтам, Приказ № 530н).</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Пунктом 2.1 Приказа № 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 (далее – подразделы сайтов).</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 xml:space="preserve">Проведенный Минтрудом России анализ соответствующих подразделов сайтов показал, что органы государственной власти субъектов Российской Федерации и органы местного самоуправления зачастую не руководствуются положениями Требований. В рамках одного субъекта Российской Федерации органы местного самоуправления могут по-разному вести данные подразделы, в </w:t>
      </w:r>
      <w:proofErr w:type="gramStart"/>
      <w:r w:rsidRPr="00BD3873">
        <w:rPr>
          <w:rFonts w:ascii="Times New Roman" w:eastAsia="Times New Roman" w:hAnsi="Times New Roman" w:cs="Times New Roman"/>
          <w:sz w:val="24"/>
          <w:szCs w:val="24"/>
          <w:lang w:eastAsia="ru-RU"/>
        </w:rPr>
        <w:t>связи</w:t>
      </w:r>
      <w:proofErr w:type="gramEnd"/>
      <w:r w:rsidRPr="00BD3873">
        <w:rPr>
          <w:rFonts w:ascii="Times New Roman" w:eastAsia="Times New Roman" w:hAnsi="Times New Roman" w:cs="Times New Roman"/>
          <w:sz w:val="24"/>
          <w:szCs w:val="24"/>
          <w:lang w:eastAsia="ru-RU"/>
        </w:rPr>
        <w:t xml:space="preserve"> с чем поиск необходимой информации различными категориями лиц может быть затруднен.</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3873">
        <w:rPr>
          <w:rFonts w:ascii="Times New Roman" w:eastAsia="Times New Roman" w:hAnsi="Times New Roman" w:cs="Times New Roman"/>
          <w:sz w:val="24"/>
          <w:szCs w:val="24"/>
          <w:lang w:eastAsia="ru-RU"/>
        </w:rPr>
        <w:t>Требования к сайтам разработаны Минтрудом России в целях публичности и открытости деятельности государственных органов и органов местного самоуправления, а также с целью формирования единообразного подхода к ведению подразделов сайтов, позволяют вести подразделы сайтов в наиболее оптимальном формате, который облегчает возможность поиска необходимой информации как для лиц, замещающих государственные должности субъекта Российской Федерации и муниципальные должности, должности гражданской и муниципальной службы</w:t>
      </w:r>
      <w:proofErr w:type="gramEnd"/>
      <w:r w:rsidRPr="00BD3873">
        <w:rPr>
          <w:rFonts w:ascii="Times New Roman" w:eastAsia="Times New Roman" w:hAnsi="Times New Roman" w:cs="Times New Roman"/>
          <w:sz w:val="24"/>
          <w:szCs w:val="24"/>
          <w:lang w:eastAsia="ru-RU"/>
        </w:rPr>
        <w:t>, так и для граждан, организаций, иных заинтересованных лиц.</w:t>
      </w:r>
    </w:p>
    <w:p w:rsid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sectPr w:rsidR="00BD3873">
          <w:pgSz w:w="11906" w:h="16838"/>
          <w:pgMar w:top="1134" w:right="850" w:bottom="1134" w:left="1701" w:header="708" w:footer="708" w:gutter="0"/>
          <w:cols w:space="708"/>
          <w:docGrid w:linePitch="360"/>
        </w:sectPr>
      </w:pPr>
      <w:r w:rsidRPr="00BD3873">
        <w:rPr>
          <w:rFonts w:ascii="Times New Roman" w:eastAsia="Times New Roman" w:hAnsi="Times New Roman" w:cs="Times New Roman"/>
          <w:sz w:val="24"/>
          <w:szCs w:val="24"/>
          <w:lang w:eastAsia="ru-RU"/>
        </w:rPr>
        <w:t xml:space="preserve">Кроме того, унификация подразделов сайтов согласно Требованиям к сайтам позволяет проводить качественный </w:t>
      </w:r>
      <w:proofErr w:type="gramStart"/>
      <w:r w:rsidRPr="00BD3873">
        <w:rPr>
          <w:rFonts w:ascii="Times New Roman" w:eastAsia="Times New Roman" w:hAnsi="Times New Roman" w:cs="Times New Roman"/>
          <w:sz w:val="24"/>
          <w:szCs w:val="24"/>
          <w:lang w:eastAsia="ru-RU"/>
        </w:rPr>
        <w:t>контроль за</w:t>
      </w:r>
      <w:proofErr w:type="gramEnd"/>
      <w:r w:rsidRPr="00BD3873">
        <w:rPr>
          <w:rFonts w:ascii="Times New Roman" w:eastAsia="Times New Roman" w:hAnsi="Times New Roman" w:cs="Times New Roman"/>
          <w:sz w:val="24"/>
          <w:szCs w:val="24"/>
          <w:lang w:eastAsia="ru-RU"/>
        </w:rPr>
        <w:t xml:space="preserve"> исполнением требований законодательства Российской Федерации в соответствующей сфере.</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lastRenderedPageBreak/>
        <w:t>6. Информация о полномочиях по изданию нормативных правовых актов (структурированные в таблицах положения настоящих Методических рекомендаций).</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b/>
          <w:bCs/>
          <w:sz w:val="24"/>
          <w:szCs w:val="24"/>
          <w:lang w:eastAsia="ru-RU"/>
        </w:rPr>
        <w:t>Таблица 1. Распределение полномочий по принятию нормативных правовых актов в области противодействия коррупции</w:t>
      </w:r>
      <w:r w:rsidRPr="00BD3873">
        <w:rPr>
          <w:rFonts w:ascii="Times New Roman" w:eastAsia="Times New Roman" w:hAnsi="Times New Roman" w:cs="Times New Roman"/>
          <w:sz w:val="24"/>
          <w:szCs w:val="24"/>
          <w:lang w:eastAsia="ru-RU"/>
        </w:rPr>
        <w:t xml:space="preserve"> </w:t>
      </w:r>
      <w:r w:rsidRPr="00BD3873">
        <w:rPr>
          <w:rFonts w:ascii="Times New Roman" w:eastAsia="Times New Roman" w:hAnsi="Times New Roman" w:cs="Times New Roman"/>
          <w:b/>
          <w:bCs/>
          <w:sz w:val="24"/>
          <w:szCs w:val="24"/>
          <w:lang w:eastAsia="ru-RU"/>
        </w:rPr>
        <w:t xml:space="preserve">в отношении лиц, замещающих муниципальные должности, а также глав местных администраций по контракту. </w:t>
      </w:r>
    </w:p>
    <w:tbl>
      <w:tblPr>
        <w:tblW w:w="13785" w:type="dxa"/>
        <w:tblCellSpacing w:w="0" w:type="dxa"/>
        <w:tblCellMar>
          <w:left w:w="0" w:type="dxa"/>
          <w:right w:w="0" w:type="dxa"/>
        </w:tblCellMar>
        <w:tblLook w:val="04A0" w:firstRow="1" w:lastRow="0" w:firstColumn="1" w:lastColumn="0" w:noHBand="0" w:noVBand="1"/>
      </w:tblPr>
      <w:tblGrid>
        <w:gridCol w:w="1964"/>
        <w:gridCol w:w="3041"/>
        <w:gridCol w:w="3116"/>
        <w:gridCol w:w="2967"/>
        <w:gridCol w:w="2697"/>
      </w:tblGrid>
      <w:tr w:rsidR="00BD3873" w:rsidRPr="00BD3873" w:rsidTr="00BD3873">
        <w:trPr>
          <w:tblCellSpacing w:w="0" w:type="dxa"/>
        </w:trPr>
        <w:tc>
          <w:tcPr>
            <w:tcW w:w="1965" w:type="dxa"/>
            <w:vAlign w:val="center"/>
            <w:hideMark/>
          </w:tcPr>
          <w:p w:rsidR="00BD3873" w:rsidRPr="00BD3873" w:rsidRDefault="00BD3873" w:rsidP="00BD38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Уровень правового регулирования</w:t>
            </w:r>
          </w:p>
        </w:tc>
        <w:tc>
          <w:tcPr>
            <w:tcW w:w="3045" w:type="dxa"/>
            <w:vAlign w:val="center"/>
            <w:hideMark/>
          </w:tcPr>
          <w:p w:rsidR="00BD3873" w:rsidRPr="00BD3873" w:rsidRDefault="00BD3873" w:rsidP="00BD38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Представление сведений о доходах</w:t>
            </w:r>
          </w:p>
        </w:tc>
        <w:tc>
          <w:tcPr>
            <w:tcW w:w="3120" w:type="dxa"/>
            <w:vAlign w:val="center"/>
            <w:hideMark/>
          </w:tcPr>
          <w:p w:rsidR="00BD3873" w:rsidRPr="00BD3873" w:rsidRDefault="00BD3873" w:rsidP="00BD38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Проверка сведений о доходах</w:t>
            </w:r>
          </w:p>
        </w:tc>
        <w:tc>
          <w:tcPr>
            <w:tcW w:w="2970" w:type="dxa"/>
            <w:vAlign w:val="center"/>
            <w:hideMark/>
          </w:tcPr>
          <w:p w:rsidR="00BD3873" w:rsidRPr="00BD3873" w:rsidRDefault="00BD3873" w:rsidP="00BD38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 xml:space="preserve">Осуществление </w:t>
            </w:r>
            <w:proofErr w:type="gramStart"/>
            <w:r w:rsidRPr="00BD3873">
              <w:rPr>
                <w:rFonts w:ascii="Times New Roman" w:eastAsia="Times New Roman" w:hAnsi="Times New Roman" w:cs="Times New Roman"/>
                <w:sz w:val="24"/>
                <w:szCs w:val="24"/>
                <w:lang w:eastAsia="ru-RU"/>
              </w:rPr>
              <w:t>контроля за</w:t>
            </w:r>
            <w:proofErr w:type="gramEnd"/>
            <w:r w:rsidRPr="00BD3873">
              <w:rPr>
                <w:rFonts w:ascii="Times New Roman" w:eastAsia="Times New Roman" w:hAnsi="Times New Roman" w:cs="Times New Roman"/>
                <w:sz w:val="24"/>
                <w:szCs w:val="24"/>
                <w:lang w:eastAsia="ru-RU"/>
              </w:rPr>
              <w:t xml:space="preserve"> расходами</w:t>
            </w:r>
          </w:p>
        </w:tc>
        <w:tc>
          <w:tcPr>
            <w:tcW w:w="2700" w:type="dxa"/>
            <w:vAlign w:val="center"/>
            <w:hideMark/>
          </w:tcPr>
          <w:p w:rsidR="00BD3873" w:rsidRPr="00BD3873" w:rsidRDefault="00BD3873" w:rsidP="00BD38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Размещение сведений о доходах</w:t>
            </w:r>
          </w:p>
        </w:tc>
      </w:tr>
      <w:tr w:rsidR="00BD3873" w:rsidRPr="00BD3873" w:rsidTr="00BD3873">
        <w:trPr>
          <w:tblCellSpacing w:w="0" w:type="dxa"/>
        </w:trPr>
        <w:tc>
          <w:tcPr>
            <w:tcW w:w="1965" w:type="dxa"/>
            <w:vAlign w:val="center"/>
            <w:hideMark/>
          </w:tcPr>
          <w:p w:rsidR="00BD3873" w:rsidRPr="00BD3873" w:rsidRDefault="00BD3873" w:rsidP="00BD38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Субъект Российской Федерации</w:t>
            </w:r>
          </w:p>
        </w:tc>
        <w:tc>
          <w:tcPr>
            <w:tcW w:w="3045" w:type="dxa"/>
            <w:vAlign w:val="center"/>
            <w:hideMark/>
          </w:tcPr>
          <w:p w:rsidR="00BD3873" w:rsidRPr="00BD3873" w:rsidRDefault="00BD3873" w:rsidP="00BD38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Порядок представления сведений о доходах, содержащий, в том числе отдельные процедурные особенности их сбора на уровне муниципального образования</w:t>
            </w:r>
          </w:p>
        </w:tc>
        <w:tc>
          <w:tcPr>
            <w:tcW w:w="3120" w:type="dxa"/>
            <w:vAlign w:val="center"/>
            <w:hideMark/>
          </w:tcPr>
          <w:p w:rsidR="00BD3873" w:rsidRPr="00BD3873" w:rsidRDefault="00BD3873" w:rsidP="00BD38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Порядок проверки сведений о доходах, проводимой органом субъекта Российской Федерации по профилактике коррупционных и иных правонарушений</w:t>
            </w:r>
          </w:p>
        </w:tc>
        <w:tc>
          <w:tcPr>
            <w:tcW w:w="2970" w:type="dxa"/>
            <w:vAlign w:val="center"/>
            <w:hideMark/>
          </w:tcPr>
          <w:p w:rsidR="00BD3873" w:rsidRPr="00BD3873" w:rsidRDefault="00BD3873" w:rsidP="00BD38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 xml:space="preserve">Порядок принятия решения о </w:t>
            </w:r>
            <w:proofErr w:type="gramStart"/>
            <w:r w:rsidRPr="00BD3873">
              <w:rPr>
                <w:rFonts w:ascii="Times New Roman" w:eastAsia="Times New Roman" w:hAnsi="Times New Roman" w:cs="Times New Roman"/>
                <w:sz w:val="24"/>
                <w:szCs w:val="24"/>
                <w:lang w:eastAsia="ru-RU"/>
              </w:rPr>
              <w:t>контроле за</w:t>
            </w:r>
            <w:proofErr w:type="gramEnd"/>
            <w:r w:rsidRPr="00BD3873">
              <w:rPr>
                <w:rFonts w:ascii="Times New Roman" w:eastAsia="Times New Roman" w:hAnsi="Times New Roman" w:cs="Times New Roman"/>
                <w:sz w:val="24"/>
                <w:szCs w:val="24"/>
                <w:lang w:eastAsia="ru-RU"/>
              </w:rPr>
              <w:t xml:space="preserve"> расходами, осуществляемом органом субъекта Российской Федерации в порядке, установленном Указом № 310</w:t>
            </w:r>
          </w:p>
        </w:tc>
        <w:tc>
          <w:tcPr>
            <w:tcW w:w="2700" w:type="dxa"/>
            <w:vAlign w:val="center"/>
            <w:hideMark/>
          </w:tcPr>
          <w:p w:rsidR="00BD3873" w:rsidRPr="00BD3873" w:rsidRDefault="00BD3873" w:rsidP="00BD3873">
            <w:pPr>
              <w:spacing w:after="0" w:line="240" w:lineRule="auto"/>
              <w:rPr>
                <w:rFonts w:ascii="Times New Roman" w:eastAsia="Times New Roman" w:hAnsi="Times New Roman" w:cs="Times New Roman"/>
                <w:sz w:val="24"/>
                <w:szCs w:val="24"/>
                <w:lang w:eastAsia="ru-RU"/>
              </w:rPr>
            </w:pPr>
          </w:p>
        </w:tc>
      </w:tr>
      <w:tr w:rsidR="00BD3873" w:rsidRPr="00BD3873" w:rsidTr="00BD3873">
        <w:trPr>
          <w:tblCellSpacing w:w="0" w:type="dxa"/>
        </w:trPr>
        <w:tc>
          <w:tcPr>
            <w:tcW w:w="1965" w:type="dxa"/>
            <w:vAlign w:val="center"/>
            <w:hideMark/>
          </w:tcPr>
          <w:p w:rsidR="00BD3873" w:rsidRPr="00BD3873" w:rsidRDefault="00BD3873" w:rsidP="00BD38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Муниципальное образование</w:t>
            </w:r>
          </w:p>
        </w:tc>
        <w:tc>
          <w:tcPr>
            <w:tcW w:w="3045" w:type="dxa"/>
            <w:vAlign w:val="center"/>
            <w:hideMark/>
          </w:tcPr>
          <w:p w:rsidR="00BD3873" w:rsidRPr="00BD3873" w:rsidRDefault="00BD3873" w:rsidP="00BD3873">
            <w:pPr>
              <w:spacing w:after="0" w:line="240" w:lineRule="auto"/>
              <w:rPr>
                <w:rFonts w:ascii="Times New Roman" w:eastAsia="Times New Roman" w:hAnsi="Times New Roman" w:cs="Times New Roman"/>
                <w:sz w:val="24"/>
                <w:szCs w:val="24"/>
                <w:lang w:eastAsia="ru-RU"/>
              </w:rPr>
            </w:pPr>
          </w:p>
        </w:tc>
        <w:tc>
          <w:tcPr>
            <w:tcW w:w="3120" w:type="dxa"/>
            <w:vAlign w:val="center"/>
            <w:hideMark/>
          </w:tcPr>
          <w:p w:rsidR="00BD3873" w:rsidRPr="00BD3873" w:rsidRDefault="00BD3873" w:rsidP="00BD3873">
            <w:pPr>
              <w:spacing w:after="0" w:line="240" w:lineRule="auto"/>
              <w:rPr>
                <w:rFonts w:ascii="Times New Roman" w:eastAsia="Times New Roman" w:hAnsi="Times New Roman" w:cs="Times New Roman"/>
                <w:sz w:val="24"/>
                <w:szCs w:val="24"/>
                <w:lang w:eastAsia="ru-RU"/>
              </w:rPr>
            </w:pPr>
          </w:p>
        </w:tc>
        <w:tc>
          <w:tcPr>
            <w:tcW w:w="2970" w:type="dxa"/>
            <w:vAlign w:val="center"/>
            <w:hideMark/>
          </w:tcPr>
          <w:p w:rsidR="00BD3873" w:rsidRPr="00BD3873" w:rsidRDefault="00BD3873" w:rsidP="00BD38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 </w:t>
            </w:r>
          </w:p>
        </w:tc>
        <w:tc>
          <w:tcPr>
            <w:tcW w:w="2700" w:type="dxa"/>
            <w:vAlign w:val="center"/>
            <w:hideMark/>
          </w:tcPr>
          <w:p w:rsidR="00BD3873" w:rsidRPr="00BD3873" w:rsidRDefault="00BD3873" w:rsidP="00BD38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Порядок размещения сведений о доходах, утвержденный с учетом рекомендаций Приказа № 530н</w:t>
            </w:r>
          </w:p>
        </w:tc>
      </w:tr>
    </w:tbl>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b/>
          <w:bCs/>
          <w:sz w:val="24"/>
          <w:szCs w:val="24"/>
          <w:lang w:eastAsia="ru-RU"/>
        </w:rPr>
        <w:t>Таблица 2. Распределение полномочий по принятию нормативных правовых актов</w:t>
      </w:r>
      <w:r w:rsidRPr="00BD3873">
        <w:rPr>
          <w:rFonts w:ascii="Times New Roman" w:eastAsia="Times New Roman" w:hAnsi="Times New Roman" w:cs="Times New Roman"/>
          <w:sz w:val="24"/>
          <w:szCs w:val="24"/>
          <w:lang w:eastAsia="ru-RU"/>
        </w:rPr>
        <w:t xml:space="preserve"> </w:t>
      </w:r>
      <w:r w:rsidRPr="00BD3873">
        <w:rPr>
          <w:rFonts w:ascii="Times New Roman" w:eastAsia="Times New Roman" w:hAnsi="Times New Roman" w:cs="Times New Roman"/>
          <w:b/>
          <w:bCs/>
          <w:sz w:val="24"/>
          <w:szCs w:val="24"/>
          <w:lang w:eastAsia="ru-RU"/>
        </w:rPr>
        <w:t>в области противодействия коррупции в отношении муниципальных служащих.</w:t>
      </w:r>
    </w:p>
    <w:tbl>
      <w:tblPr>
        <w:tblW w:w="13755" w:type="dxa"/>
        <w:tblCellSpacing w:w="0" w:type="dxa"/>
        <w:tblCellMar>
          <w:left w:w="0" w:type="dxa"/>
          <w:right w:w="0" w:type="dxa"/>
        </w:tblCellMar>
        <w:tblLook w:val="04A0" w:firstRow="1" w:lastRow="0" w:firstColumn="1" w:lastColumn="0" w:noHBand="0" w:noVBand="1"/>
      </w:tblPr>
      <w:tblGrid>
        <w:gridCol w:w="1983"/>
        <w:gridCol w:w="1982"/>
        <w:gridCol w:w="2418"/>
        <w:gridCol w:w="2267"/>
        <w:gridCol w:w="2838"/>
        <w:gridCol w:w="2267"/>
      </w:tblGrid>
      <w:tr w:rsidR="00BD3873" w:rsidRPr="00BD3873" w:rsidTr="00BD3873">
        <w:trPr>
          <w:tblCellSpacing w:w="0" w:type="dxa"/>
        </w:trPr>
        <w:tc>
          <w:tcPr>
            <w:tcW w:w="1980" w:type="dxa"/>
            <w:vAlign w:val="center"/>
            <w:hideMark/>
          </w:tcPr>
          <w:p w:rsidR="00BD3873" w:rsidRPr="00BD3873" w:rsidRDefault="00BD3873" w:rsidP="00BD38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Уровень правового регулирования</w:t>
            </w:r>
          </w:p>
        </w:tc>
        <w:tc>
          <w:tcPr>
            <w:tcW w:w="1980" w:type="dxa"/>
            <w:vAlign w:val="center"/>
            <w:hideMark/>
          </w:tcPr>
          <w:p w:rsidR="00BD3873" w:rsidRPr="00BD3873" w:rsidRDefault="00BD3873" w:rsidP="00BD38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Перечень должностей</w:t>
            </w:r>
          </w:p>
        </w:tc>
        <w:tc>
          <w:tcPr>
            <w:tcW w:w="2415" w:type="dxa"/>
            <w:vAlign w:val="center"/>
            <w:hideMark/>
          </w:tcPr>
          <w:p w:rsidR="00BD3873" w:rsidRPr="00BD3873" w:rsidRDefault="00BD3873" w:rsidP="00BD38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Представление сведений о доходах</w:t>
            </w:r>
          </w:p>
        </w:tc>
        <w:tc>
          <w:tcPr>
            <w:tcW w:w="2265" w:type="dxa"/>
            <w:vAlign w:val="center"/>
            <w:hideMark/>
          </w:tcPr>
          <w:p w:rsidR="00BD3873" w:rsidRPr="00BD3873" w:rsidRDefault="00BD3873" w:rsidP="00BD38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Проверка сведений о доходах</w:t>
            </w:r>
          </w:p>
        </w:tc>
        <w:tc>
          <w:tcPr>
            <w:tcW w:w="2835" w:type="dxa"/>
            <w:vAlign w:val="center"/>
            <w:hideMark/>
          </w:tcPr>
          <w:p w:rsidR="00BD3873" w:rsidRPr="00BD3873" w:rsidRDefault="00BD3873" w:rsidP="00BD38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 xml:space="preserve">Осуществление </w:t>
            </w:r>
            <w:proofErr w:type="gramStart"/>
            <w:r w:rsidRPr="00BD3873">
              <w:rPr>
                <w:rFonts w:ascii="Times New Roman" w:eastAsia="Times New Roman" w:hAnsi="Times New Roman" w:cs="Times New Roman"/>
                <w:sz w:val="24"/>
                <w:szCs w:val="24"/>
                <w:lang w:eastAsia="ru-RU"/>
              </w:rPr>
              <w:t>контроля за</w:t>
            </w:r>
            <w:proofErr w:type="gramEnd"/>
            <w:r w:rsidRPr="00BD3873">
              <w:rPr>
                <w:rFonts w:ascii="Times New Roman" w:eastAsia="Times New Roman" w:hAnsi="Times New Roman" w:cs="Times New Roman"/>
                <w:sz w:val="24"/>
                <w:szCs w:val="24"/>
                <w:lang w:eastAsia="ru-RU"/>
              </w:rPr>
              <w:t xml:space="preserve"> расходами</w:t>
            </w:r>
          </w:p>
        </w:tc>
        <w:tc>
          <w:tcPr>
            <w:tcW w:w="2265" w:type="dxa"/>
            <w:vAlign w:val="center"/>
            <w:hideMark/>
          </w:tcPr>
          <w:p w:rsidR="00BD3873" w:rsidRPr="00BD3873" w:rsidRDefault="00BD3873" w:rsidP="00BD38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Размещение</w:t>
            </w:r>
          </w:p>
          <w:p w:rsidR="00BD3873" w:rsidRPr="00BD3873" w:rsidRDefault="00BD3873" w:rsidP="00BD38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сведений о доходах</w:t>
            </w:r>
          </w:p>
        </w:tc>
      </w:tr>
      <w:tr w:rsidR="00BD3873" w:rsidRPr="00BD3873" w:rsidTr="00BD3873">
        <w:trPr>
          <w:tblCellSpacing w:w="0" w:type="dxa"/>
        </w:trPr>
        <w:tc>
          <w:tcPr>
            <w:tcW w:w="1980" w:type="dxa"/>
            <w:vAlign w:val="center"/>
            <w:hideMark/>
          </w:tcPr>
          <w:p w:rsidR="00BD3873" w:rsidRPr="00BD3873" w:rsidRDefault="00BD3873" w:rsidP="00BD38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Субъект Российской Федерации</w:t>
            </w:r>
          </w:p>
        </w:tc>
        <w:tc>
          <w:tcPr>
            <w:tcW w:w="1980" w:type="dxa"/>
            <w:vAlign w:val="center"/>
            <w:hideMark/>
          </w:tcPr>
          <w:p w:rsidR="00BD3873" w:rsidRPr="00BD3873" w:rsidRDefault="00BD3873" w:rsidP="00BD3873">
            <w:pPr>
              <w:spacing w:after="0" w:line="240" w:lineRule="auto"/>
              <w:rPr>
                <w:rFonts w:ascii="Times New Roman" w:eastAsia="Times New Roman" w:hAnsi="Times New Roman" w:cs="Times New Roman"/>
                <w:sz w:val="24"/>
                <w:szCs w:val="24"/>
                <w:lang w:eastAsia="ru-RU"/>
              </w:rPr>
            </w:pPr>
          </w:p>
        </w:tc>
        <w:tc>
          <w:tcPr>
            <w:tcW w:w="2415" w:type="dxa"/>
            <w:vAlign w:val="center"/>
            <w:hideMark/>
          </w:tcPr>
          <w:p w:rsidR="00BD3873" w:rsidRPr="00BD3873" w:rsidRDefault="00BD3873" w:rsidP="00BD3873">
            <w:pPr>
              <w:spacing w:after="0" w:line="240" w:lineRule="auto"/>
              <w:rPr>
                <w:rFonts w:ascii="Times New Roman" w:eastAsia="Times New Roman" w:hAnsi="Times New Roman" w:cs="Times New Roman"/>
                <w:sz w:val="24"/>
                <w:szCs w:val="24"/>
                <w:lang w:eastAsia="ru-RU"/>
              </w:rPr>
            </w:pPr>
          </w:p>
        </w:tc>
        <w:tc>
          <w:tcPr>
            <w:tcW w:w="2265" w:type="dxa"/>
            <w:vAlign w:val="center"/>
            <w:hideMark/>
          </w:tcPr>
          <w:p w:rsidR="00BD3873" w:rsidRPr="00BD3873" w:rsidRDefault="00BD3873" w:rsidP="00BD38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 xml:space="preserve">Порядок направления запросов в уполномоченные органы и организации при </w:t>
            </w:r>
            <w:r w:rsidRPr="00BD3873">
              <w:rPr>
                <w:rFonts w:ascii="Times New Roman" w:eastAsia="Times New Roman" w:hAnsi="Times New Roman" w:cs="Times New Roman"/>
                <w:sz w:val="24"/>
                <w:szCs w:val="24"/>
                <w:lang w:eastAsia="ru-RU"/>
              </w:rPr>
              <w:lastRenderedPageBreak/>
              <w:t>осуществлении проверки (на основании Указа № 309)</w:t>
            </w:r>
          </w:p>
        </w:tc>
        <w:tc>
          <w:tcPr>
            <w:tcW w:w="2835" w:type="dxa"/>
            <w:vAlign w:val="center"/>
            <w:hideMark/>
          </w:tcPr>
          <w:p w:rsidR="00BD3873" w:rsidRPr="00BD3873" w:rsidRDefault="00BD3873" w:rsidP="00BD38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lastRenderedPageBreak/>
              <w:t xml:space="preserve">Порядок принятия решения о </w:t>
            </w:r>
            <w:proofErr w:type="gramStart"/>
            <w:r w:rsidRPr="00BD3873">
              <w:rPr>
                <w:rFonts w:ascii="Times New Roman" w:eastAsia="Times New Roman" w:hAnsi="Times New Roman" w:cs="Times New Roman"/>
                <w:sz w:val="24"/>
                <w:szCs w:val="24"/>
                <w:lang w:eastAsia="ru-RU"/>
              </w:rPr>
              <w:t>контроле за</w:t>
            </w:r>
            <w:proofErr w:type="gramEnd"/>
            <w:r w:rsidRPr="00BD3873">
              <w:rPr>
                <w:rFonts w:ascii="Times New Roman" w:eastAsia="Times New Roman" w:hAnsi="Times New Roman" w:cs="Times New Roman"/>
                <w:sz w:val="24"/>
                <w:szCs w:val="24"/>
                <w:lang w:eastAsia="ru-RU"/>
              </w:rPr>
              <w:t xml:space="preserve"> расходами, осуществляемом органом субъекта Российской </w:t>
            </w:r>
            <w:r w:rsidRPr="00BD3873">
              <w:rPr>
                <w:rFonts w:ascii="Times New Roman" w:eastAsia="Times New Roman" w:hAnsi="Times New Roman" w:cs="Times New Roman"/>
                <w:sz w:val="24"/>
                <w:szCs w:val="24"/>
                <w:lang w:eastAsia="ru-RU"/>
              </w:rPr>
              <w:lastRenderedPageBreak/>
              <w:t>Федерации в порядке, установленном Указом № 310</w:t>
            </w:r>
          </w:p>
        </w:tc>
        <w:tc>
          <w:tcPr>
            <w:tcW w:w="2265" w:type="dxa"/>
            <w:vAlign w:val="center"/>
            <w:hideMark/>
          </w:tcPr>
          <w:p w:rsidR="00BD3873" w:rsidRPr="00BD3873" w:rsidRDefault="00BD3873" w:rsidP="00BD3873">
            <w:pPr>
              <w:spacing w:after="0" w:line="240" w:lineRule="auto"/>
              <w:rPr>
                <w:rFonts w:ascii="Times New Roman" w:eastAsia="Times New Roman" w:hAnsi="Times New Roman" w:cs="Times New Roman"/>
                <w:sz w:val="24"/>
                <w:szCs w:val="24"/>
                <w:lang w:eastAsia="ru-RU"/>
              </w:rPr>
            </w:pPr>
          </w:p>
        </w:tc>
      </w:tr>
      <w:tr w:rsidR="00BD3873" w:rsidRPr="00BD3873" w:rsidTr="00BD3873">
        <w:trPr>
          <w:tblCellSpacing w:w="0" w:type="dxa"/>
        </w:trPr>
        <w:tc>
          <w:tcPr>
            <w:tcW w:w="1980" w:type="dxa"/>
            <w:vAlign w:val="center"/>
            <w:hideMark/>
          </w:tcPr>
          <w:p w:rsidR="00BD3873" w:rsidRPr="00BD3873" w:rsidRDefault="00BD3873" w:rsidP="00BD38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lastRenderedPageBreak/>
              <w:t>Муниципальное образование</w:t>
            </w:r>
          </w:p>
        </w:tc>
        <w:tc>
          <w:tcPr>
            <w:tcW w:w="1980" w:type="dxa"/>
            <w:vAlign w:val="center"/>
            <w:hideMark/>
          </w:tcPr>
          <w:p w:rsidR="00BD3873" w:rsidRPr="00BD3873" w:rsidRDefault="00BD3873" w:rsidP="00BD38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Единый перечень для всего муниципального образования или отдельные перечни органов местного самоуправления</w:t>
            </w:r>
          </w:p>
        </w:tc>
        <w:tc>
          <w:tcPr>
            <w:tcW w:w="2415" w:type="dxa"/>
            <w:vAlign w:val="center"/>
            <w:hideMark/>
          </w:tcPr>
          <w:p w:rsidR="00BD3873" w:rsidRPr="00BD3873" w:rsidRDefault="00BD3873" w:rsidP="00BD38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5" w:type="dxa"/>
            <w:vAlign w:val="center"/>
            <w:hideMark/>
          </w:tcPr>
          <w:p w:rsidR="00BD3873" w:rsidRPr="00BD3873" w:rsidRDefault="00BD3873" w:rsidP="00BD38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vAlign w:val="center"/>
            <w:hideMark/>
          </w:tcPr>
          <w:p w:rsidR="00BD3873" w:rsidRPr="00BD3873" w:rsidRDefault="00BD3873" w:rsidP="00BD38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 </w:t>
            </w:r>
          </w:p>
        </w:tc>
        <w:tc>
          <w:tcPr>
            <w:tcW w:w="2265" w:type="dxa"/>
            <w:vAlign w:val="center"/>
            <w:hideMark/>
          </w:tcPr>
          <w:p w:rsidR="00BD3873" w:rsidRPr="00BD3873" w:rsidRDefault="00BD3873" w:rsidP="00BD38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Порядок размещения сведений о доходах, утвержденный с учетом рекомендаций Приказа № 530н</w:t>
            </w:r>
          </w:p>
        </w:tc>
      </w:tr>
    </w:tbl>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p>
    <w:p w:rsidR="00BD3873" w:rsidRDefault="00BD3873" w:rsidP="00BD3873">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BD3873" w:rsidRDefault="00BD3873" w:rsidP="00BD3873">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sectPr w:rsidR="00BD3873" w:rsidSect="00BD3873">
          <w:pgSz w:w="16838" w:h="11906" w:orient="landscape"/>
          <w:pgMar w:top="1701" w:right="1134" w:bottom="850" w:left="1134" w:header="708" w:footer="708" w:gutter="0"/>
          <w:cols w:space="708"/>
          <w:docGrid w:linePitch="360"/>
        </w:sectPr>
      </w:pPr>
    </w:p>
    <w:p w:rsidR="00BD3873" w:rsidRPr="00BD3873" w:rsidRDefault="00BD3873" w:rsidP="00BD387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BD3873">
        <w:rPr>
          <w:rFonts w:ascii="Times New Roman" w:eastAsia="Times New Roman" w:hAnsi="Times New Roman" w:cs="Times New Roman"/>
          <w:b/>
          <w:bCs/>
          <w:kern w:val="36"/>
          <w:sz w:val="24"/>
          <w:szCs w:val="24"/>
          <w:lang w:eastAsia="ru-RU"/>
        </w:rPr>
        <w:lastRenderedPageBreak/>
        <w:t>2. Типовые организационно-правовые вопросы, возникающие при реализации Федерального закона № 64-ФЗ</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Федеральным законом № 64-ФЗ на лиц, замещающих муниципальные должности, возложены отдельные антикоррупционные обязанности, в том числе в части представления сведений о доходах высшему должностному лицу субъекта Российской Федерации.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Представленные ниже положения содержат рекомендации по реализации положений Федерального закона № 64-ФЗ.</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1. Положение об органе субъекта по профилактике коррупционных и иных правонарушений.</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Указом № 364 утверждено Типовое положение об органе субъекта Российской Федерации по профилактике коррупционных и иных правонарушений и Типовое положение о комиссии по координации работы по противодействию коррупции в субъекте Российской Федерации</w:t>
      </w:r>
      <w:r w:rsidRPr="00BD3873">
        <w:rPr>
          <w:rFonts w:ascii="Times New Roman" w:eastAsia="Times New Roman" w:hAnsi="Times New Roman" w:cs="Times New Roman"/>
          <w:sz w:val="24"/>
          <w:szCs w:val="24"/>
          <w:lang w:eastAsia="ru-RU"/>
        </w:rPr>
        <w:br/>
        <w:t>(далее – Положение об органе по профилактике, Положение о комиссии по координации).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В связи с принятием Федерального закона № 64-ФЗ на орган субъекта Российской Федерации по профилактике коррупционных и иных правонарушений возложены дополнительные полномочия в части проверки сведений о доходах лиц, замещающих муниципальные должности.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 xml:space="preserve">Субъектам Российской Федерации рекомендуется актуализировать в соответствии с действующим законодательством Положение об органе </w:t>
      </w:r>
      <w:r w:rsidRPr="00BD3873">
        <w:rPr>
          <w:rFonts w:ascii="Times New Roman" w:eastAsia="Times New Roman" w:hAnsi="Times New Roman" w:cs="Times New Roman"/>
          <w:sz w:val="24"/>
          <w:szCs w:val="24"/>
          <w:lang w:eastAsia="ru-RU"/>
        </w:rPr>
        <w:br/>
        <w:t>по профилактике и Положение о комиссии по координации.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2. Утверждение порядка представления сведений о доходах лицами, замещающими муниципальные должности.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При утверждении порядка представления сведений о доходах лицами, замещающими муниципальные должности, субъектам Российской Федерации рекомендуется учитывать, что указанные сведения о доходах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Субъекту Российской Федерации рекомендуется предусмотреть следующий порядок представления сведений о доходах лицами, замещающими муниципальные должности: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1) лицо, замещающее муниципальную должность, представляет справку в уполномоченное структурное подразделение органа местного самоуправления (далее – уполномоченное структурное подразделение);</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 xml:space="preserve">2) уполномоченное структурное подразделение проводит первичный анализ представленных справок, проверяет на наличие фактических ошибок (например, </w:t>
      </w:r>
      <w:proofErr w:type="spellStart"/>
      <w:r w:rsidRPr="00BD3873">
        <w:rPr>
          <w:rFonts w:ascii="Times New Roman" w:eastAsia="Times New Roman" w:hAnsi="Times New Roman" w:cs="Times New Roman"/>
          <w:sz w:val="24"/>
          <w:szCs w:val="24"/>
          <w:lang w:eastAsia="ru-RU"/>
        </w:rPr>
        <w:t>неуказание</w:t>
      </w:r>
      <w:proofErr w:type="spellEnd"/>
      <w:r w:rsidRPr="00BD3873">
        <w:rPr>
          <w:rFonts w:ascii="Times New Roman" w:eastAsia="Times New Roman" w:hAnsi="Times New Roman" w:cs="Times New Roman"/>
          <w:sz w:val="24"/>
          <w:szCs w:val="24"/>
          <w:lang w:eastAsia="ru-RU"/>
        </w:rPr>
        <w:t xml:space="preserve"> недвижимого имущества, являющегося адресом регистрации, в подразделе 6.1 раздела 6 справки);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lastRenderedPageBreak/>
        <w:t>3) уполномоченное структурное подразделение производит фиксацию необходимой информации, содержащейся в справке, для ее последующего размещения на официальном сайте органа местного самоуправления и (или) в целях предоставления для опубликования средствам массовой информации.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отношение субъекта запроса к средствам массовой информации, а также контролировать на предмет защиты персональных данных объем предоставляемых средствам массовой информации сведений о доходах;</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3873">
        <w:rPr>
          <w:rFonts w:ascii="Times New Roman" w:eastAsia="Times New Roman" w:hAnsi="Times New Roman" w:cs="Times New Roman"/>
          <w:sz w:val="24"/>
          <w:szCs w:val="24"/>
          <w:lang w:eastAsia="ru-RU"/>
        </w:rPr>
        <w:t>4) уполномоченное структурное подразделение после сбора справок, представленных лицами, замещающими муниципальные должности в данном органе местного самоуправления, направляет их единым пакетом высшему должностному лицу субъекта Российской Федерации;</w:t>
      </w:r>
      <w:proofErr w:type="gramEnd"/>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5) после получения справок орган субъекта Российской Федерации проводит предусмотренные законодательством Российской Федерации процедуры, в том числе анализ представленных сведений о доходах, а в случае необходимости – проверку.</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В соответствии с подпунктом «б» пункта 15 Требований к сайтам размещение сведений о доходах осуществляется в табличной форме согласно приложению к данным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В этой связи уполномоченным структурным подразделениям рекомендуется обеспечить прием справок также в электронном виде.</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3. Порядок привлечения к ответственности за коррупционные правонарушения лиц, замещающих муниципальные должности.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3873">
        <w:rPr>
          <w:rFonts w:ascii="Times New Roman" w:eastAsia="Times New Roman" w:hAnsi="Times New Roman" w:cs="Times New Roman"/>
          <w:sz w:val="24"/>
          <w:szCs w:val="24"/>
          <w:lang w:eastAsia="ru-RU"/>
        </w:rPr>
        <w:t>Частью 7.3 статьи 40 Федерального закона № 131-ФЗ установлено, что при выявлении в результате проверки, проведенной в соответствии с частью 7.2 данной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w:t>
      </w:r>
      <w:proofErr w:type="gramEnd"/>
      <w:r w:rsidRPr="00BD3873">
        <w:rPr>
          <w:rFonts w:ascii="Times New Roman" w:eastAsia="Times New Roman" w:hAnsi="Times New Roman" w:cs="Times New Roman"/>
          <w:sz w:val="24"/>
          <w:szCs w:val="24"/>
          <w:lang w:eastAsia="ru-RU"/>
        </w:rPr>
        <w:t>, уполномоченный принимать соответствующее решение, или в суд.</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 xml:space="preserve">Аналогичные положения предусмотрены Федеральным законом </w:t>
      </w:r>
      <w:r w:rsidRPr="00BD3873">
        <w:rPr>
          <w:rFonts w:ascii="Times New Roman" w:eastAsia="Times New Roman" w:hAnsi="Times New Roman" w:cs="Times New Roman"/>
          <w:sz w:val="24"/>
          <w:szCs w:val="24"/>
          <w:lang w:eastAsia="ru-RU"/>
        </w:rPr>
        <w:br/>
        <w:t xml:space="preserve">№ 273-ФЗ. </w:t>
      </w:r>
      <w:proofErr w:type="gramStart"/>
      <w:r w:rsidRPr="00BD3873">
        <w:rPr>
          <w:rFonts w:ascii="Times New Roman" w:eastAsia="Times New Roman" w:hAnsi="Times New Roman" w:cs="Times New Roman"/>
          <w:sz w:val="24"/>
          <w:szCs w:val="24"/>
          <w:lang w:eastAsia="ru-RU"/>
        </w:rPr>
        <w:t>Так, частью 4.5 статьи 12.1 Федерального закона № 273-ФЗ установлено, что при выявлении в результате проверки, осуществленной в соответствии с частью 4.4 данной статьи, фактов несоблюдения лицом, замещающим муниципальную должность,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w:t>
      </w:r>
      <w:proofErr w:type="gramEnd"/>
      <w:r w:rsidRPr="00BD3873">
        <w:rPr>
          <w:rFonts w:ascii="Times New Roman" w:eastAsia="Times New Roman" w:hAnsi="Times New Roman" w:cs="Times New Roman"/>
          <w:sz w:val="24"/>
          <w:szCs w:val="24"/>
          <w:lang w:eastAsia="ru-RU"/>
        </w:rPr>
        <w:t xml:space="preserve"> дисциплинарного взыскания в орган местного самоуправления, уполномоченный принимать соответствующее решение, или в суд.</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lastRenderedPageBreak/>
        <w:t>При этом федеральным законодательством Российской Федерации не предусмотрена возможность применения к лицу, замещающему муниципальную должность, дисциплинарного взыскания.</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 xml:space="preserve">Вместе с тем в ряде случаев выявленные в ходе проверки несоответствия в представленных сведениях о доходах не </w:t>
      </w:r>
      <w:proofErr w:type="gramStart"/>
      <w:r w:rsidRPr="00BD3873">
        <w:rPr>
          <w:rFonts w:ascii="Times New Roman" w:eastAsia="Times New Roman" w:hAnsi="Times New Roman" w:cs="Times New Roman"/>
          <w:sz w:val="24"/>
          <w:szCs w:val="24"/>
          <w:lang w:eastAsia="ru-RU"/>
        </w:rPr>
        <w:t>свидетельствуют</w:t>
      </w:r>
      <w:proofErr w:type="gramEnd"/>
      <w:r w:rsidRPr="00BD3873">
        <w:rPr>
          <w:rFonts w:ascii="Times New Roman" w:eastAsia="Times New Roman" w:hAnsi="Times New Roman" w:cs="Times New Roman"/>
          <w:sz w:val="24"/>
          <w:szCs w:val="24"/>
          <w:lang w:eastAsia="ru-RU"/>
        </w:rPr>
        <w:t xml:space="preserve"> о представлении заведомо недостоверных или неполных сведений о доходах либо о несоблюдении ограничений, запретов или неисполнении обязанностей, установленных в целях противодействия коррупции. В этой связи проступок, который не содержит признаков коррупционного правонарушения, не может быть основанием для применения меры ответственности в виде досрочного прекращения полномочий. 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В случае фактического непредставления сведений о доходах депутатом представительного органа местного самоуправления (далее – депутат) целесообразно руководствоваться следующим.</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Согласно части 7.1 статьи 40 Федерального закона № 131-ФЗ в случае неисполнения лицом, замещающим муниципальную должность (в том числе депутатом) обязанности по представлению сведений о доходах, полномочия такого лица прекращаются досрочно. В этой связи высшему должностному лицу субъекта Российской Федерации рекомендуется направлять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депутата.</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В свою очередь, решение о досрочном прекращении полномочий депутата принимается представительным органом местного самоуправления не позднее чем через 30 дней со дня появления основания для досрочного прекращения полномочий (часть 11 статьи 40 Федерального закона</w:t>
      </w:r>
      <w:r w:rsidRPr="00BD3873">
        <w:rPr>
          <w:rFonts w:ascii="Times New Roman" w:eastAsia="Times New Roman" w:hAnsi="Times New Roman" w:cs="Times New Roman"/>
          <w:sz w:val="24"/>
          <w:szCs w:val="24"/>
          <w:lang w:eastAsia="ru-RU"/>
        </w:rPr>
        <w:br/>
        <w:t xml:space="preserve">№ 131-ФЗ). Днем появления основания для досрочного прекращения полномочий депутата необходимо считать день поступления в представительный орган муниципального </w:t>
      </w:r>
      <w:proofErr w:type="gramStart"/>
      <w:r w:rsidRPr="00BD3873">
        <w:rPr>
          <w:rFonts w:ascii="Times New Roman" w:eastAsia="Times New Roman" w:hAnsi="Times New Roman" w:cs="Times New Roman"/>
          <w:sz w:val="24"/>
          <w:szCs w:val="24"/>
          <w:lang w:eastAsia="ru-RU"/>
        </w:rPr>
        <w:t>образования соответствующего письма высшего должностного лица субъекта Российской Федерации</w:t>
      </w:r>
      <w:proofErr w:type="gramEnd"/>
      <w:r w:rsidRPr="00BD3873">
        <w:rPr>
          <w:rFonts w:ascii="Times New Roman" w:eastAsia="Times New Roman" w:hAnsi="Times New Roman" w:cs="Times New Roman"/>
          <w:sz w:val="24"/>
          <w:szCs w:val="24"/>
          <w:lang w:eastAsia="ru-RU"/>
        </w:rPr>
        <w:t>.</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В целях профилактики и предупреждения совершения должностными лицами коррупционных правонарушений органу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осуществлять разъяснительную и консультативную работу с должностными лицами, особенно в преддверии и в ходе декларационной кампании.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4. Увеличение нагрузки на органы по профилактике коррупционных правонарушений субъекта Российской Федерации.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Увеличение количества поданных справок в орган субъекта Российской Федерации по профилактике коррупционных правонарушений повысило нагрузку на данные органы, делая затруднительным возможность проведения качественного комплексного анализа и проверок представленных сведений о доходах.</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Для решения данной проблемы рекомендуется:</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lastRenderedPageBreak/>
        <w:t>1) рассмотреть возможность разработки и (или) внедрения доступного программного обеспечения для проведения первичного анализа с целью устранения фактических ошибок и неточностей, допущенных при представлении справок;</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2) делегировать органам местного самоуправления полномочия по проведению первичного анализа представляемых справок, в том числе в целях исключения неточностей и ошибок, конкретизации и (или) дополнения представленных сведений, а также оптимизировать процесс взаимодействия по передаче и хранению справок;</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3) на время декларационной кампании учитывать увеличение нагрузки на отдельных уполномоченных должностных лиц органа субъекта Российской Федерации по профилактике коррупционных и иных правонарушений, осуществляющих взаимодействие с органами местного самоуправления и лицами, замещающими муниципальные должности, при приеме справок, исключив по возможности иные должностные обязанности;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 xml:space="preserve">4) рассмотреть возможность кадрового </w:t>
      </w:r>
      <w:proofErr w:type="gramStart"/>
      <w:r w:rsidRPr="00BD3873">
        <w:rPr>
          <w:rFonts w:ascii="Times New Roman" w:eastAsia="Times New Roman" w:hAnsi="Times New Roman" w:cs="Times New Roman"/>
          <w:sz w:val="24"/>
          <w:szCs w:val="24"/>
          <w:lang w:eastAsia="ru-RU"/>
        </w:rPr>
        <w:t>укрепления соответствующего подразделения органа субъекта Российской Федерации</w:t>
      </w:r>
      <w:proofErr w:type="gramEnd"/>
      <w:r w:rsidRPr="00BD3873">
        <w:rPr>
          <w:rFonts w:ascii="Times New Roman" w:eastAsia="Times New Roman" w:hAnsi="Times New Roman" w:cs="Times New Roman"/>
          <w:sz w:val="24"/>
          <w:szCs w:val="24"/>
          <w:lang w:eastAsia="ru-RU"/>
        </w:rPr>
        <w:t xml:space="preserve"> по профилактике коррупционных и иных правонарушений;</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осуществляющего деятельность в отношении органов местного самоуправления и их должностных лиц.</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 xml:space="preserve">5. Повышение уровня знаний в области </w:t>
      </w:r>
      <w:proofErr w:type="gramStart"/>
      <w:r w:rsidRPr="00BD3873">
        <w:rPr>
          <w:rFonts w:ascii="Times New Roman" w:eastAsia="Times New Roman" w:hAnsi="Times New Roman" w:cs="Times New Roman"/>
          <w:sz w:val="24"/>
          <w:szCs w:val="24"/>
          <w:lang w:eastAsia="ru-RU"/>
        </w:rPr>
        <w:t>противодействия коррупции должностных лиц органов местного самоуправления</w:t>
      </w:r>
      <w:proofErr w:type="gramEnd"/>
      <w:r w:rsidRPr="00BD3873">
        <w:rPr>
          <w:rFonts w:ascii="Times New Roman" w:eastAsia="Times New Roman" w:hAnsi="Times New Roman" w:cs="Times New Roman"/>
          <w:sz w:val="24"/>
          <w:szCs w:val="24"/>
          <w:lang w:eastAsia="ru-RU"/>
        </w:rPr>
        <w:t>.</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Ввиду того, что Федеральным законом № 64-ФЗ существенно расширен перечень лиц, которые обязаны представлять сведения о доходах, а также принимая во внимание тот факт, что данные лица зачастую обладают недостаточными знаниями и навыками по антикоррупционной тематике, рекомендуем предусмотреть:</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1) организацию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ресурсов предлагаем разделить субъект Российской Федерации на несколько зон;</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2) 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6. Осуществление мер по противодействию коррупции в сельских поселениях.</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 xml:space="preserve">К вопросам местного значения сельских поселений не отнесено осуществление мер по противодействию коррупции в границах поселения. Согласно части 4 статьи 14 Федерального закона № 131-ФЗ полномочиями по </w:t>
      </w:r>
      <w:proofErr w:type="gramStart"/>
      <w:r w:rsidRPr="00BD3873">
        <w:rPr>
          <w:rFonts w:ascii="Times New Roman" w:eastAsia="Times New Roman" w:hAnsi="Times New Roman" w:cs="Times New Roman"/>
          <w:sz w:val="24"/>
          <w:szCs w:val="24"/>
          <w:lang w:eastAsia="ru-RU"/>
        </w:rPr>
        <w:t>решению</w:t>
      </w:r>
      <w:proofErr w:type="gramEnd"/>
      <w:r w:rsidRPr="00BD3873">
        <w:rPr>
          <w:rFonts w:ascii="Times New Roman" w:eastAsia="Times New Roman" w:hAnsi="Times New Roman" w:cs="Times New Roman"/>
          <w:sz w:val="24"/>
          <w:szCs w:val="24"/>
          <w:lang w:eastAsia="ru-RU"/>
        </w:rPr>
        <w:t xml:space="preserve"> в том числе указанного вопроса на территориях сельских поселений обладают органы местного самоуправления соответствующих муниципальных районов. Делегирование полномочий по противодействию коррупции сельским поселениям представляется нецелесообразным.</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lastRenderedPageBreak/>
        <w:t>В этой связи муниципальные правовые акты по вопросам противодействия коррупции принимаются муниципальным районом в отношении сельского поселения (пункт 1 части 1 статьи 17 Федерального закона № 131-ФЗ).</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При этом весь объем полномочий представителя нанимателя (работодателя) в отношении муниципальных служащих сельских поселений должен реализовываться на уровне сельских поселений.</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 xml:space="preserve">В свою очередь, муниципальным районам рекомендуется осуществлять инструктивно-методическое сопровождение процедур, предусмотренных антикоррупционным законодательством и осуществляемых в сельских </w:t>
      </w:r>
      <w:proofErr w:type="gramStart"/>
      <w:r w:rsidRPr="00BD3873">
        <w:rPr>
          <w:rFonts w:ascii="Times New Roman" w:eastAsia="Times New Roman" w:hAnsi="Times New Roman" w:cs="Times New Roman"/>
          <w:sz w:val="24"/>
          <w:szCs w:val="24"/>
          <w:lang w:eastAsia="ru-RU"/>
        </w:rPr>
        <w:t>поселениях</w:t>
      </w:r>
      <w:proofErr w:type="gramEnd"/>
      <w:r w:rsidRPr="00BD3873">
        <w:rPr>
          <w:rFonts w:ascii="Times New Roman" w:eastAsia="Times New Roman" w:hAnsi="Times New Roman" w:cs="Times New Roman"/>
          <w:sz w:val="24"/>
          <w:szCs w:val="24"/>
          <w:lang w:eastAsia="ru-RU"/>
        </w:rPr>
        <w:t xml:space="preserve"> а также оказывать содействие в организации профессионального развития должностных лиц сельских поселений, ответственных за профилактику коррупционных и иных правонарушений.</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При этом процедуры взаимодействия представителя нанимателя (работодателя) с муниципальным служащим должны осуществляться в соответствии с федеральным законодательством Российской Федерации.</w:t>
      </w:r>
    </w:p>
    <w:p w:rsidR="00BD3873" w:rsidRPr="00BD3873" w:rsidRDefault="00BD3873" w:rsidP="00BD387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D3873">
        <w:rPr>
          <w:rFonts w:ascii="Times New Roman" w:eastAsia="Times New Roman" w:hAnsi="Times New Roman" w:cs="Times New Roman"/>
          <w:b/>
          <w:bCs/>
          <w:kern w:val="36"/>
          <w:sz w:val="27"/>
          <w:szCs w:val="27"/>
          <w:lang w:eastAsia="ru-RU"/>
        </w:rPr>
        <w:t>3. Конфликт интересов</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Институт конфликта интересов является одним из основополагающих механизмов предупреждения коррупции. Вместе с тем правовое оформление данного института, а также решение различных организационных вопросов продолжается до сих пор.</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3873">
        <w:rPr>
          <w:rFonts w:ascii="Times New Roman" w:eastAsia="Times New Roman" w:hAnsi="Times New Roman" w:cs="Times New Roman"/>
          <w:sz w:val="24"/>
          <w:szCs w:val="24"/>
          <w:lang w:eastAsia="ru-RU"/>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возникновение личной заинтересованности), а также принимать меры по предотвращению или урегулированию такого конфликта.</w:t>
      </w:r>
      <w:proofErr w:type="gramEnd"/>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Вместе с тем федеральным законодательством не определен порядок сообщения о возникновении личной заинтересованности указанной категорией лиц.</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В этой связи субъектам Российской Федерации рекомендуется утвердить порядок сообщения о возникновении личной заинтересованности лицами, замещающими муниципальные должности, регламентирующий процедуру уведомления лицом, замещающим муниципальную должность, о возникновении личной заинтересованности.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При этом стоит учитывать, что наиболее обоснованным с позиции положений законодательства Российской Федерации представляется подход, при котором лица, замещающие муниципальные должности, уведомляют представительный орган муниципального образования или комиссию представительного органа муниципального образования, созданную для рассмотрения ситуаций конфликта интересов.</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 xml:space="preserve">Уведомление о возникновении личной заинтересованности лица, замещающего муниципальную должность, должно быть рассмотрено на ближайшем заседании </w:t>
      </w:r>
      <w:r w:rsidRPr="00BD3873">
        <w:rPr>
          <w:rFonts w:ascii="Times New Roman" w:eastAsia="Times New Roman" w:hAnsi="Times New Roman" w:cs="Times New Roman"/>
          <w:sz w:val="24"/>
          <w:szCs w:val="24"/>
          <w:lang w:eastAsia="ru-RU"/>
        </w:rPr>
        <w:lastRenderedPageBreak/>
        <w:t>представительного органа муниципального образования или комиссии данного органа, по итогам которого принимается соответствующее решение.</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Данный подход целесообразно применять также в отношении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представительным органам муниципальных образований.</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наличие личной заинтересованности;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фактическое наличие у должностного лица полномочий для реализации личной заинтересованности;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3873">
        <w:rPr>
          <w:rFonts w:ascii="Times New Roman" w:eastAsia="Times New Roman" w:hAnsi="Times New Roman" w:cs="Times New Roman"/>
          <w:sz w:val="24"/>
          <w:szCs w:val="24"/>
          <w:lang w:eastAsia="ru-RU"/>
        </w:rPr>
        <w:t xml:space="preserve">В этой связи в целях оказания инструктивно-методической помощи по вопросу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w:t>
      </w:r>
      <w:proofErr w:type="spellStart"/>
      <w:r w:rsidRPr="00BD3873">
        <w:rPr>
          <w:rFonts w:ascii="Times New Roman" w:eastAsia="Times New Roman" w:hAnsi="Times New Roman" w:cs="Times New Roman"/>
          <w:sz w:val="24"/>
          <w:szCs w:val="24"/>
          <w:lang w:eastAsia="ru-RU"/>
        </w:rPr>
        <w:t>правоприменения</w:t>
      </w:r>
      <w:proofErr w:type="spellEnd"/>
      <w:r w:rsidRPr="00BD3873">
        <w:rPr>
          <w:rFonts w:ascii="Times New Roman" w:eastAsia="Times New Roman" w:hAnsi="Times New Roman" w:cs="Times New Roman"/>
          <w:sz w:val="24"/>
          <w:szCs w:val="24"/>
          <w:lang w:eastAsia="ru-RU"/>
        </w:rPr>
        <w:t xml:space="preserve"> в сфере конфликта интересов, Обзор типовых ситуаций конфликта интересов на государственной службе Российской Федерации и порядка их урегулирования, а</w:t>
      </w:r>
      <w:proofErr w:type="gramEnd"/>
      <w:r w:rsidRPr="00BD3873">
        <w:rPr>
          <w:rFonts w:ascii="Times New Roman" w:eastAsia="Times New Roman" w:hAnsi="Times New Roman" w:cs="Times New Roman"/>
          <w:sz w:val="24"/>
          <w:szCs w:val="24"/>
          <w:lang w:eastAsia="ru-RU"/>
        </w:rPr>
        <w:t xml:space="preserve"> также критерии привлечения к ответственности за коррупционные правонарушения, которые размещены на официальном сайте Минтруда России.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b/>
          <w:bCs/>
          <w:sz w:val="24"/>
          <w:szCs w:val="24"/>
          <w:lang w:eastAsia="ru-RU"/>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3873">
        <w:rPr>
          <w:rFonts w:ascii="Times New Roman" w:eastAsia="Times New Roman" w:hAnsi="Times New Roman" w:cs="Times New Roman"/>
          <w:sz w:val="24"/>
          <w:szCs w:val="24"/>
          <w:lang w:eastAsia="ru-RU"/>
        </w:rPr>
        <w:t>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 № 79-ФЗ) для отдельных категорий лиц введен запрет открывать и иметь счета (вклады</w:t>
      </w:r>
      <w:proofErr w:type="gramEnd"/>
      <w:r w:rsidRPr="00BD3873">
        <w:rPr>
          <w:rFonts w:ascii="Times New Roman" w:eastAsia="Times New Roman" w:hAnsi="Times New Roman" w:cs="Times New Roman"/>
          <w:sz w:val="24"/>
          <w:szCs w:val="24"/>
          <w:lang w:eastAsia="ru-RU"/>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Так, запрет на пользование иностранными финансовыми инструментами распространяется</w:t>
      </w:r>
      <w:r>
        <w:rPr>
          <w:rFonts w:ascii="Times New Roman" w:eastAsia="Times New Roman" w:hAnsi="Times New Roman" w:cs="Times New Roman"/>
          <w:sz w:val="24"/>
          <w:szCs w:val="24"/>
          <w:lang w:eastAsia="ru-RU"/>
        </w:rPr>
        <w:t>,</w:t>
      </w:r>
      <w:r w:rsidRPr="00BD3873">
        <w:rPr>
          <w:rFonts w:ascii="Times New Roman" w:eastAsia="Times New Roman" w:hAnsi="Times New Roman" w:cs="Times New Roman"/>
          <w:sz w:val="24"/>
          <w:szCs w:val="24"/>
          <w:lang w:eastAsia="ru-RU"/>
        </w:rPr>
        <w:t xml:space="preserve"> в том числе на лиц, замещающих:</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lastRenderedPageBreak/>
        <w:t>- должности глав городских округов, глав муниципальных районов;</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 глав иных муниципальных образований, исполняющих полномочия глав местных администраций;</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 глав местных администраций;</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 депутатов представительных органов муниципальных районов и городских округов, осуществляющих свои полномочия на постоянной основе;</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 депутатов, замещающих должности в представительных органах муниципальных районов и городских округов.</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 xml:space="preserve">Кроме того, запрет на пользование иностранными финансовыми инструментами распространяется на супруг и несовершеннолетних </w:t>
      </w:r>
      <w:proofErr w:type="gramStart"/>
      <w:r w:rsidRPr="00BD3873">
        <w:rPr>
          <w:rFonts w:ascii="Times New Roman" w:eastAsia="Times New Roman" w:hAnsi="Times New Roman" w:cs="Times New Roman"/>
          <w:sz w:val="24"/>
          <w:szCs w:val="24"/>
          <w:lang w:eastAsia="ru-RU"/>
        </w:rPr>
        <w:t>детей</w:t>
      </w:r>
      <w:proofErr w:type="gramEnd"/>
      <w:r w:rsidRPr="00BD3873">
        <w:rPr>
          <w:rFonts w:ascii="Times New Roman" w:eastAsia="Times New Roman" w:hAnsi="Times New Roman" w:cs="Times New Roman"/>
          <w:sz w:val="24"/>
          <w:szCs w:val="24"/>
          <w:lang w:eastAsia="ru-RU"/>
        </w:rPr>
        <w:t xml:space="preserve"> указанных выше лиц.</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Порядок направления запросов в иностранные банки и иные организации при проведении проверки вышеуказанного запрета заключается в следующем.</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3873">
        <w:rPr>
          <w:rFonts w:ascii="Times New Roman" w:eastAsia="Times New Roman" w:hAnsi="Times New Roman" w:cs="Times New Roman"/>
          <w:sz w:val="24"/>
          <w:szCs w:val="24"/>
          <w:lang w:eastAsia="ru-RU"/>
        </w:rPr>
        <w:t xml:space="preserve">Пунктом 4 части 2 статьи 7 Федерального закона от 7 мая 2013 г. </w:t>
      </w:r>
      <w:r w:rsidRPr="00BD3873">
        <w:rPr>
          <w:rFonts w:ascii="Times New Roman" w:eastAsia="Times New Roman" w:hAnsi="Times New Roman" w:cs="Times New Roman"/>
          <w:sz w:val="24"/>
          <w:szCs w:val="24"/>
          <w:lang w:eastAsia="ru-RU"/>
        </w:rPr>
        <w:br/>
        <w:t>№ 79-ФЗ установлено, что при осуществлении проверки органы, подразделения и должностные лица вправе направлять запросы в банки и иные организации иностранных государств об имеющейся у них информации о наличии иностранных финансовых инструментов у лиц, на которых распространяется запрет на пользование иностранными финансовыми инструментами (далее – запросы в иностранные банки</w:t>
      </w:r>
      <w:proofErr w:type="gramEnd"/>
      <w:r w:rsidRPr="00BD3873">
        <w:rPr>
          <w:rFonts w:ascii="Times New Roman" w:eastAsia="Times New Roman" w:hAnsi="Times New Roman" w:cs="Times New Roman"/>
          <w:sz w:val="24"/>
          <w:szCs w:val="24"/>
          <w:lang w:eastAsia="ru-RU"/>
        </w:rPr>
        <w:t xml:space="preserve">). При этом полномочия органов, подразделений и должностных лиц, указанных в </w:t>
      </w:r>
      <w:r w:rsidRPr="00BD3873">
        <w:rPr>
          <w:rFonts w:ascii="Times New Roman" w:eastAsia="Times New Roman" w:hAnsi="Times New Roman" w:cs="Times New Roman"/>
          <w:sz w:val="24"/>
          <w:szCs w:val="24"/>
          <w:lang w:eastAsia="ru-RU"/>
        </w:rPr>
        <w:br/>
        <w:t>части 1 данной статьи, в части направления запросов, предусмотренных данным пунктом, определяются Президентом Российской Федерации.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Вместе с тем, на данный момент правом направления запросов в иностранные банки обладает Финансовая служба по финансовому мониторингу.</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3873">
        <w:rPr>
          <w:rFonts w:ascii="Times New Roman" w:eastAsia="Times New Roman" w:hAnsi="Times New Roman" w:cs="Times New Roman"/>
          <w:sz w:val="24"/>
          <w:szCs w:val="24"/>
          <w:lang w:eastAsia="ru-RU"/>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w:t>
      </w:r>
      <w:proofErr w:type="spellStart"/>
      <w:r w:rsidRPr="00BD3873">
        <w:rPr>
          <w:rFonts w:ascii="Times New Roman" w:eastAsia="Times New Roman" w:hAnsi="Times New Roman" w:cs="Times New Roman"/>
          <w:sz w:val="24"/>
          <w:szCs w:val="24"/>
          <w:lang w:eastAsia="ru-RU"/>
        </w:rPr>
        <w:t>Росфинмониторингом</w:t>
      </w:r>
      <w:proofErr w:type="spellEnd"/>
      <w:r w:rsidRPr="00BD3873">
        <w:rPr>
          <w:rFonts w:ascii="Times New Roman" w:eastAsia="Times New Roman" w:hAnsi="Times New Roman" w:cs="Times New Roman"/>
          <w:sz w:val="24"/>
          <w:szCs w:val="24"/>
          <w:lang w:eastAsia="ru-RU"/>
        </w:rPr>
        <w:t xml:space="preserve"> в части направления запросов в иностранные 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 309 (далее – Положение).</w:t>
      </w:r>
      <w:proofErr w:type="gramEnd"/>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3873">
        <w:rPr>
          <w:rFonts w:ascii="Times New Roman" w:eastAsia="Times New Roman" w:hAnsi="Times New Roman" w:cs="Times New Roman"/>
          <w:sz w:val="24"/>
          <w:szCs w:val="24"/>
          <w:lang w:eastAsia="ru-RU"/>
        </w:rPr>
        <w:t>Так, при наличии достаточной информации полагать, что у должностного лица имеются счета в иностранных банках, высшее должностное лицо субъекта Российской Федерации вправе направить соответствующий запрос и имеющуюся информацию  в федеральные органы исполнительной власти, уполномоченны</w:t>
      </w:r>
      <w:r>
        <w:rPr>
          <w:rFonts w:ascii="Times New Roman" w:eastAsia="Times New Roman" w:hAnsi="Times New Roman" w:cs="Times New Roman"/>
          <w:sz w:val="24"/>
          <w:szCs w:val="24"/>
          <w:lang w:eastAsia="ru-RU"/>
        </w:rPr>
        <w:t>е на осуществление оперативно-ро</w:t>
      </w:r>
      <w:r w:rsidRPr="00BD3873">
        <w:rPr>
          <w:rFonts w:ascii="Times New Roman" w:eastAsia="Times New Roman" w:hAnsi="Times New Roman" w:cs="Times New Roman"/>
          <w:sz w:val="24"/>
          <w:szCs w:val="24"/>
          <w:lang w:eastAsia="ru-RU"/>
        </w:rPr>
        <w:t>зыскной деятельности, по основаниям, предусмотренным частью третьей статьи 7 Федерального закона от 12 августа 1995 г. № 144-ФЗ</w:t>
      </w:r>
      <w:r w:rsidRPr="00BD3873">
        <w:rPr>
          <w:rFonts w:ascii="Times New Roman" w:eastAsia="Times New Roman" w:hAnsi="Times New Roman" w:cs="Times New Roman"/>
          <w:sz w:val="24"/>
          <w:szCs w:val="24"/>
          <w:lang w:eastAsia="ru-RU"/>
        </w:rPr>
        <w:br/>
        <w:t>«Об оперативно-розыскной деятельности», которыми, в свою очередь</w:t>
      </w:r>
      <w:proofErr w:type="gramEnd"/>
      <w:r w:rsidRPr="00BD3873">
        <w:rPr>
          <w:rFonts w:ascii="Times New Roman" w:eastAsia="Times New Roman" w:hAnsi="Times New Roman" w:cs="Times New Roman"/>
          <w:sz w:val="24"/>
          <w:szCs w:val="24"/>
          <w:lang w:eastAsia="ru-RU"/>
        </w:rPr>
        <w:t xml:space="preserve">, может быть получена необходимая информация от </w:t>
      </w:r>
      <w:proofErr w:type="spellStart"/>
      <w:r w:rsidRPr="00BD3873">
        <w:rPr>
          <w:rFonts w:ascii="Times New Roman" w:eastAsia="Times New Roman" w:hAnsi="Times New Roman" w:cs="Times New Roman"/>
          <w:sz w:val="24"/>
          <w:szCs w:val="24"/>
          <w:lang w:eastAsia="ru-RU"/>
        </w:rPr>
        <w:t>Росфинмониторинга</w:t>
      </w:r>
      <w:proofErr w:type="spellEnd"/>
      <w:r w:rsidRPr="00BD3873">
        <w:rPr>
          <w:rFonts w:ascii="Times New Roman" w:eastAsia="Times New Roman" w:hAnsi="Times New Roman" w:cs="Times New Roman"/>
          <w:sz w:val="24"/>
          <w:szCs w:val="24"/>
          <w:lang w:eastAsia="ru-RU"/>
        </w:rPr>
        <w:t>.</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 xml:space="preserve">Кроме того отмечаем, что с 6 августа 2019 г. в силу вступает Федеральный закон от 6 февраля 2019 г. № 5-ФЗ «О внесении изменений в отдельные законодательные акты </w:t>
      </w:r>
      <w:r w:rsidRPr="00BD3873">
        <w:rPr>
          <w:rFonts w:ascii="Times New Roman" w:eastAsia="Times New Roman" w:hAnsi="Times New Roman" w:cs="Times New Roman"/>
          <w:sz w:val="24"/>
          <w:szCs w:val="24"/>
          <w:lang w:eastAsia="ru-RU"/>
        </w:rPr>
        <w:lastRenderedPageBreak/>
        <w:t>Российской Федерации в целях противодействия коррупции» (далее – Федеральный закон № 5-ФЗ).</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 xml:space="preserve">Согласно статье 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BD3873">
        <w:rPr>
          <w:rFonts w:ascii="Times New Roman" w:eastAsia="Times New Roman" w:hAnsi="Times New Roman" w:cs="Times New Roman"/>
          <w:sz w:val="24"/>
          <w:szCs w:val="24"/>
          <w:lang w:eastAsia="ru-RU"/>
        </w:rPr>
        <w:br/>
        <w:t>от 7 мая 2013 года № 79-ФЗ.</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В этой связи уполномоченные органы, подразделения и должностные лица в случае необходимости могут направить соответствующий запрос в органы прокуратуры Российской Федерации.</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Генеральная прокуратура Российской Федерации вправе направить запрос в Банк России, который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t>Полученная Генеральной Прокуратурой Российской Федерации информация предоставляется органам, подразделениям и должностным лицам.</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p>
    <w:p w:rsidR="00BD3873" w:rsidRPr="00BD3873" w:rsidRDefault="00BD3873" w:rsidP="00BD3873">
      <w:pPr>
        <w:spacing w:after="0" w:line="240" w:lineRule="auto"/>
        <w:rPr>
          <w:rFonts w:ascii="Times New Roman" w:eastAsia="Times New Roman" w:hAnsi="Times New Roman" w:cs="Times New Roman"/>
          <w:sz w:val="24"/>
          <w:szCs w:val="24"/>
          <w:lang w:eastAsia="ru-RU"/>
        </w:rPr>
      </w:pPr>
      <w:r w:rsidRPr="00BD3873">
        <w:rPr>
          <w:rFonts w:ascii="Times New Roman" w:eastAsia="Times New Roman" w:hAnsi="Times New Roman" w:cs="Times New Roman"/>
          <w:sz w:val="24"/>
          <w:szCs w:val="24"/>
          <w:lang w:eastAsia="ru-RU"/>
        </w:rPr>
        <w:pict>
          <v:rect id="_x0000_i1025" style="width:154.35pt;height:.75pt" o:hrpct="330" o:hralign="center" o:hrstd="t" o:hr="t" fillcolor="#a0a0a0" stroked="f"/>
        </w:pic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hyperlink r:id="rId7" w:anchor="_ftnref1" w:history="1">
        <w:r w:rsidRPr="00BD3873">
          <w:rPr>
            <w:rFonts w:ascii="Times New Roman" w:eastAsia="Times New Roman" w:hAnsi="Times New Roman" w:cs="Times New Roman"/>
            <w:color w:val="0000FF"/>
            <w:sz w:val="24"/>
            <w:szCs w:val="24"/>
            <w:u w:val="single"/>
            <w:lang w:eastAsia="ru-RU"/>
          </w:rPr>
          <w:t>[1]</w:t>
        </w:r>
      </w:hyperlink>
      <w:r w:rsidRPr="00BD3873">
        <w:rPr>
          <w:rFonts w:ascii="Times New Roman" w:eastAsia="Times New Roman" w:hAnsi="Times New Roman" w:cs="Times New Roman"/>
          <w:sz w:val="24"/>
          <w:szCs w:val="24"/>
          <w:lang w:eastAsia="ru-RU"/>
        </w:rPr>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w:t>
      </w:r>
    </w:p>
    <w:p w:rsidR="00BD3873" w:rsidRPr="00BD3873" w:rsidRDefault="00BD3873" w:rsidP="00BD3873">
      <w:pPr>
        <w:spacing w:before="100" w:beforeAutospacing="1" w:after="100" w:afterAutospacing="1" w:line="240" w:lineRule="auto"/>
        <w:rPr>
          <w:rFonts w:ascii="Times New Roman" w:eastAsia="Times New Roman" w:hAnsi="Times New Roman" w:cs="Times New Roman"/>
          <w:sz w:val="24"/>
          <w:szCs w:val="24"/>
          <w:lang w:eastAsia="ru-RU"/>
        </w:rPr>
      </w:pPr>
      <w:hyperlink r:id="rId8" w:anchor="_ftnref2" w:history="1">
        <w:r w:rsidRPr="00BD3873">
          <w:rPr>
            <w:rFonts w:ascii="Times New Roman" w:eastAsia="Times New Roman" w:hAnsi="Times New Roman" w:cs="Times New Roman"/>
            <w:color w:val="0000FF"/>
            <w:sz w:val="24"/>
            <w:szCs w:val="24"/>
            <w:u w:val="single"/>
            <w:lang w:eastAsia="ru-RU"/>
          </w:rPr>
          <w:t>[2]</w:t>
        </w:r>
      </w:hyperlink>
      <w:r w:rsidRPr="00BD3873">
        <w:rPr>
          <w:rFonts w:ascii="Times New Roman" w:eastAsia="Times New Roman" w:hAnsi="Times New Roman" w:cs="Times New Roman"/>
          <w:sz w:val="24"/>
          <w:szCs w:val="24"/>
          <w:lang w:eastAsia="ru-RU"/>
        </w:rPr>
        <w:t xml:space="preserve"> Письмо Минтруда России от 25 декабря 2014 г. № 18-0/10/В-8980</w:t>
      </w:r>
    </w:p>
    <w:p w:rsidR="00732F0E" w:rsidRDefault="00732F0E"/>
    <w:sectPr w:rsidR="00732F0E" w:rsidSect="00BD38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873"/>
    <w:rsid w:val="00025E97"/>
    <w:rsid w:val="00732F0E"/>
    <w:rsid w:val="0094250F"/>
    <w:rsid w:val="00BD3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05182">
      <w:bodyDiv w:val="1"/>
      <w:marLeft w:val="0"/>
      <w:marRight w:val="0"/>
      <w:marTop w:val="0"/>
      <w:marBottom w:val="0"/>
      <w:divBdr>
        <w:top w:val="none" w:sz="0" w:space="0" w:color="auto"/>
        <w:left w:val="none" w:sz="0" w:space="0" w:color="auto"/>
        <w:bottom w:val="none" w:sz="0" w:space="0" w:color="auto"/>
        <w:right w:val="none" w:sz="0" w:space="0" w:color="auto"/>
      </w:divBdr>
      <w:divsChild>
        <w:div w:id="224145648">
          <w:marLeft w:val="0"/>
          <w:marRight w:val="0"/>
          <w:marTop w:val="0"/>
          <w:marBottom w:val="0"/>
          <w:divBdr>
            <w:top w:val="none" w:sz="0" w:space="0" w:color="auto"/>
            <w:left w:val="none" w:sz="0" w:space="0" w:color="auto"/>
            <w:bottom w:val="none" w:sz="0" w:space="0" w:color="auto"/>
            <w:right w:val="none" w:sz="0" w:space="0" w:color="auto"/>
          </w:divBdr>
          <w:divsChild>
            <w:div w:id="2086762865">
              <w:marLeft w:val="0"/>
              <w:marRight w:val="0"/>
              <w:marTop w:val="0"/>
              <w:marBottom w:val="0"/>
              <w:divBdr>
                <w:top w:val="none" w:sz="0" w:space="0" w:color="auto"/>
                <w:left w:val="none" w:sz="0" w:space="0" w:color="auto"/>
                <w:bottom w:val="none" w:sz="0" w:space="0" w:color="auto"/>
                <w:right w:val="none" w:sz="0" w:space="0" w:color="auto"/>
              </w:divBdr>
              <w:divsChild>
                <w:div w:id="1290165775">
                  <w:marLeft w:val="0"/>
                  <w:marRight w:val="0"/>
                  <w:marTop w:val="0"/>
                  <w:marBottom w:val="0"/>
                  <w:divBdr>
                    <w:top w:val="none" w:sz="0" w:space="0" w:color="auto"/>
                    <w:left w:val="none" w:sz="0" w:space="0" w:color="auto"/>
                    <w:bottom w:val="none" w:sz="0" w:space="0" w:color="auto"/>
                    <w:right w:val="none" w:sz="0" w:space="0" w:color="auto"/>
                  </w:divBdr>
                  <w:divsChild>
                    <w:div w:id="339623302">
                      <w:marLeft w:val="0"/>
                      <w:marRight w:val="0"/>
                      <w:marTop w:val="0"/>
                      <w:marBottom w:val="0"/>
                      <w:divBdr>
                        <w:top w:val="none" w:sz="0" w:space="0" w:color="auto"/>
                        <w:left w:val="none" w:sz="0" w:space="0" w:color="auto"/>
                        <w:bottom w:val="none" w:sz="0" w:space="0" w:color="auto"/>
                        <w:right w:val="none" w:sz="0" w:space="0" w:color="auto"/>
                      </w:divBdr>
                      <w:divsChild>
                        <w:div w:id="865950390">
                          <w:marLeft w:val="0"/>
                          <w:marRight w:val="0"/>
                          <w:marTop w:val="0"/>
                          <w:marBottom w:val="0"/>
                          <w:divBdr>
                            <w:top w:val="none" w:sz="0" w:space="0" w:color="auto"/>
                            <w:left w:val="none" w:sz="0" w:space="0" w:color="auto"/>
                            <w:bottom w:val="none" w:sz="0" w:space="0" w:color="auto"/>
                            <w:right w:val="none" w:sz="0" w:space="0" w:color="auto"/>
                          </w:divBdr>
                          <w:divsChild>
                            <w:div w:id="1264335534">
                              <w:marLeft w:val="0"/>
                              <w:marRight w:val="0"/>
                              <w:marTop w:val="0"/>
                              <w:marBottom w:val="0"/>
                              <w:divBdr>
                                <w:top w:val="none" w:sz="0" w:space="0" w:color="auto"/>
                                <w:left w:val="none" w:sz="0" w:space="0" w:color="auto"/>
                                <w:bottom w:val="none" w:sz="0" w:space="0" w:color="auto"/>
                                <w:right w:val="none" w:sz="0" w:space="0" w:color="auto"/>
                              </w:divBdr>
                              <w:divsChild>
                                <w:div w:id="1215657290">
                                  <w:marLeft w:val="0"/>
                                  <w:marRight w:val="0"/>
                                  <w:marTop w:val="0"/>
                                  <w:marBottom w:val="0"/>
                                  <w:divBdr>
                                    <w:top w:val="none" w:sz="0" w:space="0" w:color="auto"/>
                                    <w:left w:val="none" w:sz="0" w:space="0" w:color="auto"/>
                                    <w:bottom w:val="none" w:sz="0" w:space="0" w:color="auto"/>
                                    <w:right w:val="none" w:sz="0" w:space="0" w:color="auto"/>
                                  </w:divBdr>
                                  <w:divsChild>
                                    <w:div w:id="1826822925">
                                      <w:marLeft w:val="0"/>
                                      <w:marRight w:val="0"/>
                                      <w:marTop w:val="0"/>
                                      <w:marBottom w:val="0"/>
                                      <w:divBdr>
                                        <w:top w:val="none" w:sz="0" w:space="0" w:color="auto"/>
                                        <w:left w:val="none" w:sz="0" w:space="0" w:color="auto"/>
                                        <w:bottom w:val="none" w:sz="0" w:space="0" w:color="auto"/>
                                        <w:right w:val="none" w:sz="0" w:space="0" w:color="auto"/>
                                      </w:divBdr>
                                      <w:divsChild>
                                        <w:div w:id="697703228">
                                          <w:marLeft w:val="0"/>
                                          <w:marRight w:val="0"/>
                                          <w:marTop w:val="0"/>
                                          <w:marBottom w:val="0"/>
                                          <w:divBdr>
                                            <w:top w:val="none" w:sz="0" w:space="0" w:color="auto"/>
                                            <w:left w:val="none" w:sz="0" w:space="0" w:color="auto"/>
                                            <w:bottom w:val="none" w:sz="0" w:space="0" w:color="auto"/>
                                            <w:right w:val="none" w:sz="0" w:space="0" w:color="auto"/>
                                          </w:divBdr>
                                          <w:divsChild>
                                            <w:div w:id="745346281">
                                              <w:marLeft w:val="0"/>
                                              <w:marRight w:val="0"/>
                                              <w:marTop w:val="0"/>
                                              <w:marBottom w:val="0"/>
                                              <w:divBdr>
                                                <w:top w:val="none" w:sz="0" w:space="0" w:color="auto"/>
                                                <w:left w:val="none" w:sz="0" w:space="0" w:color="auto"/>
                                                <w:bottom w:val="none" w:sz="0" w:space="0" w:color="auto"/>
                                                <w:right w:val="none" w:sz="0" w:space="0" w:color="auto"/>
                                              </w:divBdr>
                                            </w:div>
                                            <w:div w:id="1822115672">
                                              <w:marLeft w:val="0"/>
                                              <w:marRight w:val="0"/>
                                              <w:marTop w:val="0"/>
                                              <w:marBottom w:val="0"/>
                                              <w:divBdr>
                                                <w:top w:val="none" w:sz="0" w:space="0" w:color="auto"/>
                                                <w:left w:val="none" w:sz="0" w:space="0" w:color="auto"/>
                                                <w:bottom w:val="none" w:sz="0" w:space="0" w:color="auto"/>
                                                <w:right w:val="none" w:sz="0" w:space="0" w:color="auto"/>
                                              </w:divBdr>
                                              <w:divsChild>
                                                <w:div w:id="6075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2260245">
          <w:marLeft w:val="0"/>
          <w:marRight w:val="0"/>
          <w:marTop w:val="0"/>
          <w:marBottom w:val="0"/>
          <w:divBdr>
            <w:top w:val="none" w:sz="0" w:space="0" w:color="auto"/>
            <w:left w:val="none" w:sz="0" w:space="0" w:color="auto"/>
            <w:bottom w:val="none" w:sz="0" w:space="0" w:color="auto"/>
            <w:right w:val="none" w:sz="0" w:space="0" w:color="auto"/>
          </w:divBdr>
          <w:divsChild>
            <w:div w:id="1131677153">
              <w:marLeft w:val="0"/>
              <w:marRight w:val="0"/>
              <w:marTop w:val="0"/>
              <w:marBottom w:val="0"/>
              <w:divBdr>
                <w:top w:val="none" w:sz="0" w:space="0" w:color="auto"/>
                <w:left w:val="none" w:sz="0" w:space="0" w:color="auto"/>
                <w:bottom w:val="none" w:sz="0" w:space="0" w:color="auto"/>
                <w:right w:val="none" w:sz="0" w:space="0" w:color="auto"/>
              </w:divBdr>
              <w:divsChild>
                <w:div w:id="113642769">
                  <w:marLeft w:val="0"/>
                  <w:marRight w:val="0"/>
                  <w:marTop w:val="0"/>
                  <w:marBottom w:val="0"/>
                  <w:divBdr>
                    <w:top w:val="none" w:sz="0" w:space="0" w:color="auto"/>
                    <w:left w:val="none" w:sz="0" w:space="0" w:color="auto"/>
                    <w:bottom w:val="none" w:sz="0" w:space="0" w:color="auto"/>
                    <w:right w:val="none" w:sz="0" w:space="0" w:color="auto"/>
                  </w:divBdr>
                  <w:divsChild>
                    <w:div w:id="119155839">
                      <w:marLeft w:val="0"/>
                      <w:marRight w:val="0"/>
                      <w:marTop w:val="0"/>
                      <w:marBottom w:val="0"/>
                      <w:divBdr>
                        <w:top w:val="none" w:sz="0" w:space="0" w:color="auto"/>
                        <w:left w:val="none" w:sz="0" w:space="0" w:color="auto"/>
                        <w:bottom w:val="none" w:sz="0" w:space="0" w:color="auto"/>
                        <w:right w:val="none" w:sz="0" w:space="0" w:color="auto"/>
                      </w:divBdr>
                      <w:divsChild>
                        <w:div w:id="19304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tezh-adm.ru/index.php?option=com_content&amp;view=article&amp;id=2098:2019-07-23-10-29-50&amp;catid=103:2019-07-17-12-26-08&amp;Itemid=118" TargetMode="External"/><Relationship Id="rId3" Type="http://schemas.openxmlformats.org/officeDocument/2006/relationships/settings" Target="settings.xml"/><Relationship Id="rId7" Type="http://schemas.openxmlformats.org/officeDocument/2006/relationships/hyperlink" Target="http://fatezh-adm.ru/index.php?option=com_content&amp;view=article&amp;id=2098:2019-07-23-10-29-50&amp;catid=103:2019-07-17-12-26-08&amp;Itemid=1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atezh-adm.ru/index.php?option=com_content&amp;view=article&amp;id=2098:2019-07-23-10-29-50&amp;catid=103:2019-07-17-12-26-08&amp;Itemid=118" TargetMode="External"/><Relationship Id="rId5" Type="http://schemas.openxmlformats.org/officeDocument/2006/relationships/hyperlink" Target="http://fatezh-adm.ru/index.php?option=com_content&amp;view=article&amp;id=2098:2019-07-23-10-29-50&amp;catid=103:2019-07-17-12-26-08&amp;Itemid=11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8862</Words>
  <Characters>50518</Characters>
  <Application>Microsoft Office Word</Application>
  <DocSecurity>0</DocSecurity>
  <Lines>420</Lines>
  <Paragraphs>118</Paragraphs>
  <ScaleCrop>false</ScaleCrop>
  <Company>SPecialiST RePack</Company>
  <LinksUpToDate>false</LinksUpToDate>
  <CharactersWithSpaces>59262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2019-07-26T11:42:00Z</dcterms:created>
  <dcterms:modified xsi:type="dcterms:W3CDTF">2019-07-26T11:48:00Z</dcterms:modified>
</cp:coreProperties>
</file>